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5365" w:rsidRDefault="003A5365" w:rsidP="00850BA6">
      <w:pPr>
        <w:jc w:val="center"/>
        <w:rPr>
          <w:sz w:val="28"/>
        </w:rPr>
      </w:pPr>
    </w:p>
    <w:p w:rsidR="0006686D" w:rsidRDefault="0031060E" w:rsidP="00974C95">
      <w:pPr>
        <w:jc w:val="center"/>
      </w:pPr>
      <w:r>
        <w:rPr>
          <w:noProof/>
          <w:lang w:val="sk-SK" w:eastAsia="zh-CN" w:bidi="ar-SA"/>
        </w:rPr>
        <w:drawing>
          <wp:inline distT="0" distB="0" distL="0" distR="0">
            <wp:extent cx="990600" cy="1047750"/>
            <wp:effectExtent l="0" t="0" r="0" b="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0845" w:rsidRDefault="007A0845" w:rsidP="007A0845">
      <w:pPr>
        <w:jc w:val="right"/>
        <w:rPr>
          <w:color w:val="000000"/>
        </w:rPr>
      </w:pPr>
    </w:p>
    <w:p w:rsidR="007A0845" w:rsidRDefault="007A0845" w:rsidP="007A0845">
      <w:pPr>
        <w:jc w:val="right"/>
        <w:rPr>
          <w:color w:val="000000"/>
        </w:rPr>
      </w:pPr>
    </w:p>
    <w:p w:rsidR="007A0845" w:rsidRDefault="007A0845" w:rsidP="00FB311E">
      <w:pPr>
        <w:rPr>
          <w:color w:val="000000"/>
        </w:rPr>
      </w:pPr>
    </w:p>
    <w:p w:rsidR="00FB311E" w:rsidRPr="00327AC5" w:rsidRDefault="007A0845" w:rsidP="00FB311E">
      <w:pPr>
        <w:jc w:val="center"/>
        <w:rPr>
          <w:b/>
          <w:bCs/>
          <w:sz w:val="28"/>
          <w:szCs w:val="28"/>
        </w:rPr>
      </w:pPr>
      <w:r>
        <w:rPr>
          <w:color w:val="000000"/>
        </w:rPr>
        <w:t xml:space="preserve">         </w:t>
      </w:r>
      <w:r>
        <w:rPr>
          <w:b/>
          <w:sz w:val="28"/>
        </w:rPr>
        <w:t>A HEGYIMENTŐ SZOLGÁLAT UTASÍTÁSAI</w:t>
      </w:r>
    </w:p>
    <w:p w:rsidR="00FB311E" w:rsidRDefault="00FB311E" w:rsidP="00FB311E"/>
    <w:p w:rsidR="00FB311E" w:rsidRDefault="00FB311E" w:rsidP="00FB311E"/>
    <w:p w:rsidR="00FB311E" w:rsidRPr="00327AC5" w:rsidRDefault="00FB311E" w:rsidP="00FB311E">
      <w:pPr>
        <w:rPr>
          <w:b/>
          <w:sz w:val="22"/>
          <w:szCs w:val="22"/>
        </w:rPr>
      </w:pPr>
      <w:r>
        <w:t xml:space="preserve">___________________________________________________________________________                      </w:t>
      </w:r>
      <w:r>
        <w:rPr>
          <w:sz w:val="22"/>
        </w:rPr>
        <w:t xml:space="preserve">Magas-Tátra, 2025. május 2.                         </w:t>
      </w:r>
    </w:p>
    <w:p w:rsidR="007A0845" w:rsidRDefault="007A0845" w:rsidP="00FB311E">
      <w:pPr>
        <w:jc w:val="center"/>
        <w:rPr>
          <w:color w:val="000000"/>
          <w:sz w:val="28"/>
          <w:szCs w:val="28"/>
        </w:rPr>
      </w:pPr>
    </w:p>
    <w:p w:rsidR="007A0845" w:rsidRDefault="007A0845" w:rsidP="007A0845">
      <w:pPr>
        <w:rPr>
          <w:color w:val="000000"/>
          <w:sz w:val="28"/>
          <w:szCs w:val="28"/>
        </w:rPr>
      </w:pPr>
    </w:p>
    <w:p w:rsidR="007A0845" w:rsidRDefault="007A0845" w:rsidP="0004158E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 xml:space="preserve">Ezeket az utasításokat a </w:t>
      </w:r>
      <w:proofErr w:type="spellStart"/>
      <w:r>
        <w:rPr>
          <w:color w:val="000000"/>
          <w:sz w:val="22"/>
        </w:rPr>
        <w:t>hegyivezetési</w:t>
      </w:r>
      <w:proofErr w:type="spellEnd"/>
      <w:r>
        <w:rPr>
          <w:color w:val="000000"/>
          <w:sz w:val="22"/>
        </w:rPr>
        <w:t>, a hegyi túravezetési (</w:t>
      </w:r>
      <w:proofErr w:type="spellStart"/>
      <w:r>
        <w:rPr>
          <w:color w:val="000000"/>
          <w:sz w:val="22"/>
        </w:rPr>
        <w:t>hegyikísérői</w:t>
      </w:r>
      <w:proofErr w:type="spellEnd"/>
      <w:r>
        <w:rPr>
          <w:color w:val="000000"/>
          <w:sz w:val="22"/>
        </w:rPr>
        <w:t xml:space="preserve">) és a hegyvidéki területeken végzett speciális fizikai tevékenységek biztonságának növelése céljából adjuk ki a </w:t>
      </w:r>
      <w:proofErr w:type="spellStart"/>
      <w:r>
        <w:rPr>
          <w:color w:val="000000"/>
          <w:sz w:val="22"/>
        </w:rPr>
        <w:t>hegyimentő</w:t>
      </w:r>
      <w:proofErr w:type="spellEnd"/>
      <w:r>
        <w:rPr>
          <w:color w:val="000000"/>
          <w:sz w:val="22"/>
        </w:rPr>
        <w:t xml:space="preserve"> szolgálatról szóló 544/2002. sz. törvény 4. § (1) </w:t>
      </w:r>
      <w:proofErr w:type="spellStart"/>
      <w:r>
        <w:rPr>
          <w:color w:val="000000"/>
          <w:sz w:val="22"/>
        </w:rPr>
        <w:t>bek</w:t>
      </w:r>
      <w:proofErr w:type="spellEnd"/>
      <w:r>
        <w:rPr>
          <w:color w:val="000000"/>
          <w:sz w:val="22"/>
        </w:rPr>
        <w:t xml:space="preserve">. </w:t>
      </w:r>
      <w:proofErr w:type="gramStart"/>
      <w:r>
        <w:rPr>
          <w:color w:val="000000"/>
          <w:sz w:val="22"/>
        </w:rPr>
        <w:t>h</w:t>
      </w:r>
      <w:proofErr w:type="gramEnd"/>
      <w:r>
        <w:rPr>
          <w:color w:val="000000"/>
          <w:sz w:val="22"/>
        </w:rPr>
        <w:t xml:space="preserve">) pontjának rendelkezése értelmében. </w:t>
      </w:r>
    </w:p>
    <w:p w:rsidR="007A0845" w:rsidRDefault="007A0845" w:rsidP="0004158E">
      <w:pPr>
        <w:jc w:val="both"/>
        <w:rPr>
          <w:color w:val="000000"/>
          <w:sz w:val="22"/>
          <w:szCs w:val="22"/>
        </w:rPr>
      </w:pPr>
    </w:p>
    <w:p w:rsidR="007A0845" w:rsidRDefault="007A0845" w:rsidP="0004158E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 xml:space="preserve">Ezek az utasítások nem vonatkoznak az olyan sport- és egyéb rendezvények szervezésére, amelyeket a városok és falvak belterületein és azok közvetlen közelében, a sípályákon (azok működési ideje alatt), a burkolt járda- és útfelületeken, a szálláshelyeken, valamint az olyan helyeken tartanak, amelyek hegyi közlekedési eszközökkel (azok működési ideje alatt) megközelíthetők. </w:t>
      </w:r>
    </w:p>
    <w:p w:rsidR="007A0845" w:rsidRDefault="007A0845" w:rsidP="0004158E">
      <w:pPr>
        <w:jc w:val="both"/>
        <w:rPr>
          <w:color w:val="000000"/>
          <w:sz w:val="22"/>
          <w:szCs w:val="22"/>
        </w:rPr>
      </w:pPr>
    </w:p>
    <w:p w:rsidR="007D2DF1" w:rsidRDefault="007D2DF1" w:rsidP="007A0845">
      <w:pPr>
        <w:rPr>
          <w:sz w:val="22"/>
          <w:szCs w:val="22"/>
        </w:rPr>
      </w:pPr>
    </w:p>
    <w:p w:rsidR="007A0845" w:rsidRDefault="007A0845" w:rsidP="007A0845">
      <w:pPr>
        <w:jc w:val="center"/>
        <w:rPr>
          <w:b/>
          <w:sz w:val="22"/>
          <w:szCs w:val="22"/>
        </w:rPr>
      </w:pPr>
      <w:r>
        <w:rPr>
          <w:b/>
          <w:sz w:val="22"/>
        </w:rPr>
        <w:t>I. cikk</w:t>
      </w:r>
    </w:p>
    <w:p w:rsidR="007A0845" w:rsidRDefault="007A0845" w:rsidP="007A0845">
      <w:pPr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</w:rPr>
        <w:t>Alapvető kötelességek</w:t>
      </w:r>
    </w:p>
    <w:p w:rsidR="007A0845" w:rsidRDefault="007A0845" w:rsidP="007A0845">
      <w:pPr>
        <w:jc w:val="center"/>
        <w:rPr>
          <w:color w:val="000000"/>
          <w:sz w:val="22"/>
          <w:szCs w:val="22"/>
        </w:rPr>
      </w:pPr>
    </w:p>
    <w:p w:rsidR="007A0845" w:rsidRDefault="007A0845" w:rsidP="007A0845">
      <w:pPr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</w:rPr>
        <w:t xml:space="preserve">Hegyvidéki területen </w:t>
      </w:r>
      <w:proofErr w:type="spellStart"/>
      <w:r>
        <w:rPr>
          <w:b/>
          <w:color w:val="000000"/>
          <w:sz w:val="22"/>
        </w:rPr>
        <w:t>tarózkodó</w:t>
      </w:r>
      <w:proofErr w:type="spellEnd"/>
      <w:r>
        <w:rPr>
          <w:b/>
          <w:color w:val="000000"/>
          <w:sz w:val="22"/>
        </w:rPr>
        <w:t xml:space="preserve"> valamennyi személyre vonatkozólag: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A0845">
      <w:pPr>
        <w:rPr>
          <w:color w:val="000000"/>
          <w:sz w:val="22"/>
          <w:szCs w:val="22"/>
        </w:rPr>
      </w:pPr>
      <w:proofErr w:type="spellStart"/>
      <w:r>
        <w:rPr>
          <w:color w:val="000000"/>
          <w:sz w:val="22"/>
        </w:rPr>
        <w:t>Mászósisak</w:t>
      </w:r>
      <w:proofErr w:type="spellEnd"/>
      <w:r>
        <w:rPr>
          <w:color w:val="000000"/>
          <w:sz w:val="22"/>
        </w:rPr>
        <w:t xml:space="preserve"> használata a Nemzetközi Hegymászó Szövetség (UIAA) által elfogadott II. nehézségi szinttől (beleértve</w:t>
      </w:r>
      <w:proofErr w:type="gramStart"/>
      <w:r>
        <w:rPr>
          <w:color w:val="000000"/>
          <w:sz w:val="22"/>
        </w:rPr>
        <w:t>).</w:t>
      </w:r>
      <w:r>
        <w:rPr>
          <w:color w:val="000000"/>
          <w:sz w:val="22"/>
          <w:vertAlign w:val="superscript"/>
        </w:rPr>
        <w:t>1</w:t>
      </w:r>
      <w:proofErr w:type="gramEnd"/>
      <w:r>
        <w:rPr>
          <w:color w:val="000000"/>
          <w:sz w:val="22"/>
          <w:vertAlign w:val="superscript"/>
        </w:rPr>
        <w:t>)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A0845">
      <w:pPr>
        <w:rPr>
          <w:color w:val="000000"/>
          <w:sz w:val="22"/>
          <w:szCs w:val="22"/>
        </w:rPr>
      </w:pPr>
      <w:r>
        <w:rPr>
          <w:color w:val="000000"/>
          <w:sz w:val="22"/>
        </w:rPr>
        <w:t>Beülő használata a Nemzetközi Hegymászó Szövetség (UIAA) által elfogadott II. nehézségi szinttől (beleértve), valamint könnyebb terepen is, ahol fennáll a magasból való lezuhanás veszélye.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A0845">
      <w:pPr>
        <w:rPr>
          <w:color w:val="000000"/>
          <w:sz w:val="22"/>
          <w:szCs w:val="22"/>
        </w:rPr>
      </w:pPr>
      <w:r>
        <w:rPr>
          <w:color w:val="000000"/>
          <w:sz w:val="22"/>
        </w:rPr>
        <w:t xml:space="preserve">Kötéllel való biztosítás a Nemzetközi Hegymászó Szövetség (UIAA) által elfogadott II. nehézségi szinttől (beleértve), valamint könnyebb terepen is, ahol fennáll a magasból való lezuhanás veszélye. 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A0845">
      <w:pPr>
        <w:rPr>
          <w:color w:val="000000"/>
          <w:sz w:val="22"/>
          <w:szCs w:val="22"/>
        </w:rPr>
      </w:pPr>
      <w:r>
        <w:rPr>
          <w:color w:val="000000"/>
          <w:sz w:val="22"/>
        </w:rPr>
        <w:t>Bármilyen fokozatú lavinaveszély esetén rendelkezzen lavinakereső eszközzel, lavinaszondával és lavinalapáttal.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A0845">
      <w:pPr>
        <w:rPr>
          <w:color w:val="000000"/>
          <w:sz w:val="22"/>
          <w:szCs w:val="22"/>
        </w:rPr>
      </w:pPr>
      <w:r>
        <w:rPr>
          <w:color w:val="000000"/>
          <w:sz w:val="22"/>
        </w:rPr>
        <w:t xml:space="preserve">A felhasznált hegymászó eszközöknek meg kell felelnie </w:t>
      </w:r>
      <w:proofErr w:type="gramStart"/>
      <w:r>
        <w:rPr>
          <w:color w:val="000000"/>
          <w:sz w:val="22"/>
        </w:rPr>
        <w:t>a</w:t>
      </w:r>
      <w:proofErr w:type="gramEnd"/>
      <w:r>
        <w:rPr>
          <w:color w:val="000000"/>
          <w:sz w:val="22"/>
        </w:rPr>
        <w:t xml:space="preserve"> EN vagy az UIAA szabványoknak.</w:t>
      </w: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  <w:r>
        <w:rPr>
          <w:sz w:val="22"/>
        </w:rPr>
        <w:t>Az egyes terepek nehézségi szintjének értékelésénél a mellékletben szereplő szinteket kell figyelembe venni. A különböző hegymászó- és sítúra-útmutatókban felsorolt nehézségi szinteket itt nem vesszük figyelembe.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A0845">
      <w:pPr>
        <w:rPr>
          <w:color w:val="000000"/>
          <w:sz w:val="22"/>
          <w:szCs w:val="22"/>
        </w:rPr>
      </w:pPr>
    </w:p>
    <w:p w:rsidR="007D2DF1" w:rsidRDefault="007A0845" w:rsidP="007A0845">
      <w:pPr>
        <w:rPr>
          <w:color w:val="000000"/>
          <w:sz w:val="22"/>
          <w:szCs w:val="22"/>
        </w:rPr>
      </w:pPr>
      <w:r>
        <w:rPr>
          <w:color w:val="000000"/>
          <w:sz w:val="22"/>
          <w:vertAlign w:val="superscript"/>
        </w:rPr>
        <w:t>1)</w:t>
      </w:r>
      <w:r>
        <w:rPr>
          <w:color w:val="000000"/>
          <w:sz w:val="22"/>
        </w:rPr>
        <w:t xml:space="preserve"> </w:t>
      </w:r>
      <w:r>
        <w:rPr>
          <w:color w:val="000000"/>
          <w:sz w:val="18"/>
        </w:rPr>
        <w:t xml:space="preserve">a </w:t>
      </w:r>
      <w:proofErr w:type="spellStart"/>
      <w:r>
        <w:rPr>
          <w:color w:val="000000"/>
          <w:sz w:val="18"/>
        </w:rPr>
        <w:t>hegyimentő</w:t>
      </w:r>
      <w:proofErr w:type="spellEnd"/>
      <w:r>
        <w:rPr>
          <w:color w:val="000000"/>
          <w:sz w:val="18"/>
        </w:rPr>
        <w:t xml:space="preserve"> szolgálatról szóló 544/2002. sz. módosított törvény 2g § 1. </w:t>
      </w:r>
      <w:proofErr w:type="spellStart"/>
      <w:r>
        <w:rPr>
          <w:color w:val="000000"/>
          <w:sz w:val="18"/>
        </w:rPr>
        <w:t>bek</w:t>
      </w:r>
      <w:proofErr w:type="spellEnd"/>
      <w:r>
        <w:rPr>
          <w:color w:val="000000"/>
          <w:sz w:val="18"/>
        </w:rPr>
        <w:t>. b) betű 2. pontja</w:t>
      </w:r>
    </w:p>
    <w:p w:rsidR="007A0845" w:rsidRDefault="007A0845" w:rsidP="007A0845">
      <w:pPr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</w:rPr>
        <w:lastRenderedPageBreak/>
        <w:t>Felelős személy: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>A felelős személynek hegyvidéki terepen a Nemzetközi Hegymászó Szövetség (UIAA) által elfogadott II. nehézségi szinttől (beleértve) a következő minimális terjedelemben kell magánál tartania rögtönzött mentési eljárásokhoz szükséges felszereléseket: 2 db legalább 4 mm átmérőjű és legalább </w:t>
      </w:r>
      <w:r>
        <w:rPr>
          <w:sz w:val="22"/>
        </w:rPr>
        <w:t>4 m hosszúságú REP kötél</w:t>
      </w:r>
      <w:r>
        <w:rPr>
          <w:color w:val="000000"/>
          <w:sz w:val="22"/>
        </w:rPr>
        <w:t xml:space="preserve">, 2 db HMS karabiner </w:t>
      </w:r>
      <w:proofErr w:type="spellStart"/>
      <w:r>
        <w:rPr>
          <w:color w:val="000000"/>
          <w:sz w:val="22"/>
        </w:rPr>
        <w:t>zárómechanizmussal</w:t>
      </w:r>
      <w:proofErr w:type="spellEnd"/>
      <w:r>
        <w:rPr>
          <w:color w:val="000000"/>
          <w:sz w:val="22"/>
        </w:rPr>
        <w:t xml:space="preserve">, 2 db azonos alakú karabiner </w:t>
      </w:r>
      <w:proofErr w:type="spellStart"/>
      <w:r>
        <w:rPr>
          <w:color w:val="000000"/>
          <w:sz w:val="22"/>
        </w:rPr>
        <w:t>zárómechanizmus</w:t>
      </w:r>
      <w:proofErr w:type="spellEnd"/>
      <w:r>
        <w:rPr>
          <w:color w:val="000000"/>
          <w:sz w:val="22"/>
        </w:rPr>
        <w:t xml:space="preserve"> nélkül.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sz w:val="22"/>
          <w:szCs w:val="22"/>
        </w:rPr>
      </w:pPr>
      <w:r>
        <w:rPr>
          <w:color w:val="000000"/>
          <w:sz w:val="22"/>
        </w:rPr>
        <w:t xml:space="preserve">A tevékenység során továbbá rendelkezésre kell állnia egy feltöltött mobiltelefonnak, az adott terület térképének (elektronikus formában is) és egy elsősegélycsomagnak a következő tartalommal: </w:t>
      </w:r>
      <w:r>
        <w:rPr>
          <w:sz w:val="22"/>
        </w:rPr>
        <w:t xml:space="preserve">3 x rugalmas kötés, 1 pár nem steril kesztyű, háromszögletű felkötőkendő, leukoplaszt, izolációs elsősegély-takaró, 2 x steril kötés, olló/kés, </w:t>
      </w:r>
      <w:proofErr w:type="spellStart"/>
      <w:r>
        <w:rPr>
          <w:sz w:val="22"/>
        </w:rPr>
        <w:t>Pruban</w:t>
      </w:r>
      <w:proofErr w:type="spellEnd"/>
      <w:r>
        <w:rPr>
          <w:sz w:val="22"/>
        </w:rPr>
        <w:t xml:space="preserve"> – kötés fejre, fertőtlenítő oldat, kémiai melegítő tasak, fájdalom, láz és hasmenés elleni gyógyszerek.</w:t>
      </w:r>
    </w:p>
    <w:p w:rsidR="007A0845" w:rsidRDefault="007A0845" w:rsidP="007179FA">
      <w:pPr>
        <w:jc w:val="both"/>
        <w:rPr>
          <w:sz w:val="22"/>
          <w:szCs w:val="22"/>
        </w:rPr>
      </w:pPr>
    </w:p>
    <w:p w:rsidR="007A0845" w:rsidRDefault="007A0845" w:rsidP="007179FA">
      <w:pPr>
        <w:jc w:val="both"/>
        <w:rPr>
          <w:sz w:val="22"/>
          <w:szCs w:val="22"/>
        </w:rPr>
      </w:pPr>
      <w:r>
        <w:rPr>
          <w:sz w:val="22"/>
        </w:rPr>
        <w:t xml:space="preserve">Ezen kívül a felelős személy köteles a csoportban lévő ügyfeleket tájékoztatni arról, hogy a szükséges, hosszabb ideje használt gyógyszereiket tartsák maguknál; ez különösen az allergiásokat, cukorbetegeket, valamint a szív- és érrendszeri betegségben szenvedőket érinti. Allergiásoknál fontos, hogy legyenek allergiagyógyszerek, különösen EPIPEN adrenalin </w:t>
      </w:r>
      <w:proofErr w:type="spellStart"/>
      <w:r>
        <w:rPr>
          <w:sz w:val="22"/>
        </w:rPr>
        <w:t>autoinjektor</w:t>
      </w:r>
      <w:proofErr w:type="spellEnd"/>
      <w:r>
        <w:rPr>
          <w:sz w:val="22"/>
        </w:rPr>
        <w:t xml:space="preserve"> (amennyiben az ügyfélnek van ilyen), vagy más </w:t>
      </w:r>
      <w:proofErr w:type="spellStart"/>
      <w:r>
        <w:rPr>
          <w:sz w:val="22"/>
        </w:rPr>
        <w:t>antihisztaminok</w:t>
      </w:r>
      <w:proofErr w:type="spellEnd"/>
      <w:r>
        <w:rPr>
          <w:sz w:val="22"/>
        </w:rPr>
        <w:t xml:space="preserve">; cukorbetegeknél legyenek a cukorbetegség kezeléséhez szükséges gyógyszerek és felszerelések (tabletták, inzulin, cukor, </w:t>
      </w:r>
      <w:proofErr w:type="spellStart"/>
      <w:r>
        <w:rPr>
          <w:sz w:val="22"/>
        </w:rPr>
        <w:t>glükózmérő</w:t>
      </w:r>
      <w:proofErr w:type="spellEnd"/>
      <w:r>
        <w:rPr>
          <w:sz w:val="22"/>
        </w:rPr>
        <w:t xml:space="preserve">). Az ügyfelek egészségi állapotáról előzetesen, törvényes módon (az ügyfél hozzájárul, hogy egészségi állapotáról tájékoztatást ad) kell tájékozódni, valamint tájékoztatni kell őket arról, hogy gyógyszereiket magukkal kell vinniük. 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sz w:val="22"/>
        </w:rPr>
        <w:t>4-es fokozatú bejelentett lavinaveszély esetén az adott terepen tevékenység végzése tilos; 3-as fokozatú bejelentett lavinaveszély esetén az adott terepen a tevékenységeket korlátozni kell, a programot és a személyek számát pedig a körülményekhez kell igazítani.</w:t>
      </w:r>
      <w:r>
        <w:rPr>
          <w:color w:val="000000"/>
          <w:sz w:val="22"/>
        </w:rPr>
        <w:t xml:space="preserve"> 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sz w:val="22"/>
        </w:rPr>
        <w:t>A Szlovák Hidrometeorológiai Intézet által kiadott 3-as szintű figyelmeztetés esetén korlátozni kell a terepen végzett tevékenységeket, illetve módosítani kell a programot és a személyek számát.</w:t>
      </w:r>
      <w:r>
        <w:rPr>
          <w:color w:val="000000"/>
          <w:sz w:val="22"/>
        </w:rPr>
        <w:t xml:space="preserve"> </w:t>
      </w:r>
    </w:p>
    <w:p w:rsidR="007A0845" w:rsidRDefault="007A0845" w:rsidP="007179FA">
      <w:pPr>
        <w:jc w:val="both"/>
        <w:rPr>
          <w:b/>
          <w:color w:val="FF0000"/>
          <w:sz w:val="22"/>
          <w:szCs w:val="22"/>
        </w:rPr>
      </w:pPr>
    </w:p>
    <w:p w:rsidR="007A0845" w:rsidRDefault="007A0845" w:rsidP="007A0845">
      <w:pPr>
        <w:rPr>
          <w:b/>
          <w:color w:val="FF0000"/>
          <w:sz w:val="22"/>
          <w:szCs w:val="22"/>
        </w:rPr>
      </w:pPr>
    </w:p>
    <w:p w:rsidR="007A0845" w:rsidRDefault="007A0845" w:rsidP="007A0845">
      <w:pPr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</w:rPr>
        <w:t>Sport- és egyéb rendezvények szervezői számára: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proofErr w:type="gramStart"/>
      <w:r>
        <w:rPr>
          <w:color w:val="000000"/>
          <w:sz w:val="22"/>
        </w:rPr>
        <w:t xml:space="preserve">A hegyvidéki sport- és egyéb rendezvények, pl. a hegyvidéki területeken végzett speciális fizikai tevékenységek – a </w:t>
      </w:r>
      <w:proofErr w:type="spellStart"/>
      <w:r>
        <w:rPr>
          <w:color w:val="000000"/>
          <w:sz w:val="22"/>
        </w:rPr>
        <w:t>hegyivezetés</w:t>
      </w:r>
      <w:proofErr w:type="spellEnd"/>
      <w:r>
        <w:rPr>
          <w:color w:val="000000"/>
          <w:sz w:val="22"/>
        </w:rPr>
        <w:t xml:space="preserve"> és a hegyi túravezetés kivételével – szervezése esetén a szervező köteles legalább három nappal a rendezvény előtt a </w:t>
      </w:r>
      <w:r>
        <w:rPr>
          <w:rStyle w:val="Hypertextovprepojenie"/>
          <w:sz w:val="22"/>
        </w:rPr>
        <w:t>http://www.hzs.sk/uradna-tabula/</w:t>
      </w:r>
      <w:r>
        <w:rPr>
          <w:color w:val="000000"/>
          <w:sz w:val="22"/>
        </w:rPr>
        <w:t xml:space="preserve">oldalon található űrlapon bejelenteni a </w:t>
      </w:r>
      <w:proofErr w:type="spellStart"/>
      <w:r>
        <w:rPr>
          <w:color w:val="000000"/>
          <w:sz w:val="22"/>
        </w:rPr>
        <w:t>hegyimentő</w:t>
      </w:r>
      <w:proofErr w:type="spellEnd"/>
      <w:r>
        <w:rPr>
          <w:color w:val="000000"/>
          <w:sz w:val="22"/>
        </w:rPr>
        <w:t xml:space="preserve"> szolgálatnak a rendezvény célját és helyszínét, és szükség esetén gondoskodni arról, hogy az esetleges elsősegélynyújtást az előre kijelölt személy(</w:t>
      </w:r>
      <w:proofErr w:type="spellStart"/>
      <w:r>
        <w:rPr>
          <w:color w:val="000000"/>
          <w:sz w:val="22"/>
        </w:rPr>
        <w:t>ek</w:t>
      </w:r>
      <w:proofErr w:type="spellEnd"/>
      <w:r>
        <w:rPr>
          <w:color w:val="000000"/>
          <w:sz w:val="22"/>
        </w:rPr>
        <w:t>) végezze(ék) el, és hívja(</w:t>
      </w:r>
      <w:proofErr w:type="spellStart"/>
      <w:r>
        <w:rPr>
          <w:color w:val="000000"/>
          <w:sz w:val="22"/>
        </w:rPr>
        <w:t>ák</w:t>
      </w:r>
      <w:proofErr w:type="spellEnd"/>
      <w:r>
        <w:rPr>
          <w:color w:val="000000"/>
          <w:sz w:val="22"/>
        </w:rPr>
        <w:t xml:space="preserve">) a </w:t>
      </w:r>
      <w:proofErr w:type="spellStart"/>
      <w:r>
        <w:rPr>
          <w:color w:val="000000"/>
          <w:sz w:val="22"/>
        </w:rPr>
        <w:t>hegyimentő</w:t>
      </w:r>
      <w:proofErr w:type="spellEnd"/>
      <w:r>
        <w:rPr>
          <w:color w:val="000000"/>
          <w:sz w:val="22"/>
        </w:rPr>
        <w:t xml:space="preserve"> szolgálatot a 18 300-as telefonszámon.</w:t>
      </w:r>
      <w:proofErr w:type="gramEnd"/>
    </w:p>
    <w:p w:rsidR="007A0845" w:rsidRDefault="007A0845" w:rsidP="007179FA">
      <w:pPr>
        <w:jc w:val="both"/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 xml:space="preserve">A hegyvidéki területeken végzett speciális fizikai tevékenységeken, valamint a </w:t>
      </w:r>
      <w:proofErr w:type="spellStart"/>
      <w:r>
        <w:rPr>
          <w:color w:val="000000"/>
          <w:sz w:val="22"/>
        </w:rPr>
        <w:t>hegyivezetésen</w:t>
      </w:r>
      <w:proofErr w:type="spellEnd"/>
      <w:r>
        <w:rPr>
          <w:color w:val="000000"/>
          <w:sz w:val="22"/>
        </w:rPr>
        <w:t xml:space="preserve"> és a hegyi túravezetésen kívüli sport- és egyéb tevékenységek, </w:t>
      </w:r>
      <w:proofErr w:type="gramStart"/>
      <w:r>
        <w:rPr>
          <w:color w:val="000000"/>
          <w:sz w:val="22"/>
        </w:rPr>
        <w:t>úgy</w:t>
      </w:r>
      <w:proofErr w:type="gramEnd"/>
      <w:r>
        <w:rPr>
          <w:color w:val="000000"/>
          <w:sz w:val="22"/>
        </w:rPr>
        <w:t xml:space="preserve"> mint</w:t>
      </w:r>
    </w:p>
    <w:p w:rsidR="007A0845" w:rsidRDefault="007A0845" w:rsidP="007179FA">
      <w:pPr>
        <w:numPr>
          <w:ilvl w:val="0"/>
          <w:numId w:val="26"/>
        </w:numPr>
        <w:autoSpaceDE w:val="0"/>
        <w:autoSpaceDN w:val="0"/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>a túraútvonalakon kívül eső tevékenységek,</w:t>
      </w:r>
    </w:p>
    <w:p w:rsidR="007A0845" w:rsidRDefault="007A0845" w:rsidP="007179FA">
      <w:pPr>
        <w:numPr>
          <w:ilvl w:val="0"/>
          <w:numId w:val="26"/>
        </w:numPr>
        <w:autoSpaceDE w:val="0"/>
        <w:autoSpaceDN w:val="0"/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>50-nél több résztvevős rendezvények és</w:t>
      </w:r>
    </w:p>
    <w:p w:rsidR="007A0845" w:rsidRDefault="007A0845" w:rsidP="007179FA">
      <w:pPr>
        <w:numPr>
          <w:ilvl w:val="0"/>
          <w:numId w:val="26"/>
        </w:numPr>
        <w:autoSpaceDE w:val="0"/>
        <w:autoSpaceDN w:val="0"/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 xml:space="preserve">a több helyszínen párhuzamosan folyó események 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proofErr w:type="gramStart"/>
      <w:r>
        <w:rPr>
          <w:color w:val="000000"/>
          <w:sz w:val="22"/>
        </w:rPr>
        <w:t>szervezésekor</w:t>
      </w:r>
      <w:proofErr w:type="gramEnd"/>
      <w:r>
        <w:rPr>
          <w:color w:val="000000"/>
          <w:sz w:val="22"/>
        </w:rPr>
        <w:t xml:space="preserve"> a szervező köteles a biztonsági intézkedéseket a </w:t>
      </w:r>
      <w:proofErr w:type="spellStart"/>
      <w:r>
        <w:rPr>
          <w:color w:val="000000"/>
          <w:sz w:val="22"/>
        </w:rPr>
        <w:t>hegyimentő</w:t>
      </w:r>
      <w:proofErr w:type="spellEnd"/>
      <w:r>
        <w:rPr>
          <w:color w:val="000000"/>
          <w:sz w:val="22"/>
        </w:rPr>
        <w:t xml:space="preserve"> szolgálat illetékes területi központjának képviselőjével egyeztetni.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</w:p>
    <w:p w:rsidR="007A0845" w:rsidRDefault="007A0845" w:rsidP="007A0845">
      <w:pPr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</w:rPr>
        <w:t>II. cikk</w:t>
      </w:r>
    </w:p>
    <w:p w:rsidR="007A0845" w:rsidRDefault="007A0845" w:rsidP="007A0845">
      <w:pPr>
        <w:jc w:val="center"/>
        <w:rPr>
          <w:b/>
          <w:color w:val="000000"/>
          <w:sz w:val="22"/>
          <w:szCs w:val="22"/>
        </w:rPr>
      </w:pPr>
      <w:proofErr w:type="spellStart"/>
      <w:r>
        <w:rPr>
          <w:b/>
          <w:color w:val="000000"/>
          <w:sz w:val="22"/>
        </w:rPr>
        <w:t>Hegyivezetői</w:t>
      </w:r>
      <w:proofErr w:type="spellEnd"/>
      <w:r>
        <w:rPr>
          <w:b/>
          <w:color w:val="000000"/>
          <w:sz w:val="22"/>
        </w:rPr>
        <w:t xml:space="preserve"> tevékenység</w:t>
      </w:r>
    </w:p>
    <w:p w:rsidR="007A0845" w:rsidRDefault="007A0845" w:rsidP="007A0845">
      <w:pPr>
        <w:rPr>
          <w:b/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proofErr w:type="spellStart"/>
      <w:r>
        <w:rPr>
          <w:color w:val="000000"/>
          <w:sz w:val="22"/>
        </w:rPr>
        <w:t>Hegyivezetés</w:t>
      </w:r>
      <w:proofErr w:type="spellEnd"/>
      <w:r>
        <w:rPr>
          <w:color w:val="000000"/>
          <w:sz w:val="22"/>
        </w:rPr>
        <w:t xml:space="preserve"> alatt személyek túraútvonalakon és túraösvényeken kívüli vezetése és kísérése értendő hegyi és magashegyi környezetben, valamint képzések vezetése a hegymászás egyes ágazatai terén: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 xml:space="preserve"> </w:t>
      </w:r>
      <w:proofErr w:type="gramStart"/>
      <w:r>
        <w:rPr>
          <w:color w:val="000000"/>
          <w:sz w:val="22"/>
        </w:rPr>
        <w:t>a</w:t>
      </w:r>
      <w:proofErr w:type="gramEnd"/>
      <w:r>
        <w:rPr>
          <w:color w:val="000000"/>
          <w:sz w:val="22"/>
        </w:rPr>
        <w:t xml:space="preserve">) gyalog- és </w:t>
      </w:r>
      <w:proofErr w:type="spellStart"/>
      <w:r>
        <w:rPr>
          <w:color w:val="000000"/>
          <w:sz w:val="22"/>
        </w:rPr>
        <w:t>mászótúrák</w:t>
      </w:r>
      <w:proofErr w:type="spellEnd"/>
      <w:r>
        <w:rPr>
          <w:color w:val="000000"/>
          <w:sz w:val="22"/>
        </w:rPr>
        <w:t xml:space="preserve"> sziklán, jégen és havon, illetve ezek kombinációján, 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lastRenderedPageBreak/>
        <w:t xml:space="preserve"> b) túrasízések és sítúrák, valamint lesiklás kezeletlen és mély havon,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proofErr w:type="spellStart"/>
      <w:r>
        <w:rPr>
          <w:color w:val="000000"/>
          <w:sz w:val="22"/>
        </w:rPr>
        <w:t>Hegyivezetői</w:t>
      </w:r>
      <w:proofErr w:type="spellEnd"/>
      <w:r>
        <w:rPr>
          <w:color w:val="000000"/>
          <w:sz w:val="22"/>
        </w:rPr>
        <w:t xml:space="preserve"> tevékenységet csak olyan </w:t>
      </w:r>
      <w:proofErr w:type="spellStart"/>
      <w:r>
        <w:rPr>
          <w:color w:val="000000"/>
          <w:sz w:val="22"/>
        </w:rPr>
        <w:t>hegyivezető</w:t>
      </w:r>
      <w:proofErr w:type="spellEnd"/>
      <w:r>
        <w:rPr>
          <w:color w:val="000000"/>
          <w:sz w:val="22"/>
        </w:rPr>
        <w:t xml:space="preserve"> végezhet, aki 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proofErr w:type="spellStart"/>
      <w:r>
        <w:rPr>
          <w:color w:val="000000"/>
          <w:sz w:val="22"/>
        </w:rPr>
        <w:t>hegyivezetői</w:t>
      </w:r>
      <w:proofErr w:type="spellEnd"/>
      <w:r>
        <w:rPr>
          <w:color w:val="000000"/>
          <w:sz w:val="22"/>
        </w:rPr>
        <w:t xml:space="preserve"> tevékenység végzésére vonatkozó érvényes szakmai alkalmassági bizonyítvánnyal rendelkezik, amelyet a Szlovák Köztársaság </w:t>
      </w:r>
      <w:proofErr w:type="spellStart"/>
      <w:r>
        <w:rPr>
          <w:color w:val="000000"/>
          <w:sz w:val="22"/>
        </w:rPr>
        <w:t>Hegyivezetőinek</w:t>
      </w:r>
      <w:proofErr w:type="spellEnd"/>
      <w:r>
        <w:rPr>
          <w:color w:val="000000"/>
          <w:sz w:val="22"/>
        </w:rPr>
        <w:t xml:space="preserve"> Országos Szövetsége (NAHV SR) vagy olyan külföldi jogi személy állított ki, amely tagja a svájci </w:t>
      </w:r>
      <w:proofErr w:type="spellStart"/>
      <w:r>
        <w:rPr>
          <w:color w:val="000000"/>
          <w:sz w:val="22"/>
        </w:rPr>
        <w:t>Schwandvorsass-i</w:t>
      </w:r>
      <w:proofErr w:type="spellEnd"/>
      <w:r>
        <w:rPr>
          <w:color w:val="000000"/>
          <w:sz w:val="22"/>
        </w:rPr>
        <w:t xml:space="preserve"> székhelyű </w:t>
      </w:r>
      <w:proofErr w:type="spellStart"/>
      <w:r>
        <w:rPr>
          <w:color w:val="000000"/>
          <w:sz w:val="22"/>
        </w:rPr>
        <w:t>Hegyivezetők</w:t>
      </w:r>
      <w:proofErr w:type="spellEnd"/>
      <w:r>
        <w:rPr>
          <w:color w:val="000000"/>
          <w:sz w:val="22"/>
        </w:rPr>
        <w:t xml:space="preserve"> Nemzetközi Szövetségének (UIAGM/IFMGA).  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 xml:space="preserve">A </w:t>
      </w:r>
      <w:proofErr w:type="spellStart"/>
      <w:r>
        <w:rPr>
          <w:color w:val="000000"/>
          <w:sz w:val="22"/>
        </w:rPr>
        <w:t>hegyivezető</w:t>
      </w:r>
      <w:proofErr w:type="spellEnd"/>
      <w:r>
        <w:rPr>
          <w:color w:val="000000"/>
          <w:sz w:val="22"/>
        </w:rPr>
        <w:t xml:space="preserve"> az adott naptári évre vonatkozó érvényes bélyeggel ellátott UIAGM/IFMGA nemzetközi </w:t>
      </w:r>
      <w:proofErr w:type="spellStart"/>
      <w:r>
        <w:rPr>
          <w:color w:val="000000"/>
          <w:sz w:val="22"/>
        </w:rPr>
        <w:t>hegyivezetői</w:t>
      </w:r>
      <w:proofErr w:type="spellEnd"/>
      <w:r>
        <w:rPr>
          <w:color w:val="000000"/>
          <w:sz w:val="22"/>
        </w:rPr>
        <w:t xml:space="preserve"> igazolvánnyal igazolja magát, melynek mintája az 1. sz. mellékletben található.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 xml:space="preserve">A Szlovák Köztársaság </w:t>
      </w:r>
      <w:proofErr w:type="spellStart"/>
      <w:r>
        <w:rPr>
          <w:color w:val="000000"/>
          <w:sz w:val="22"/>
        </w:rPr>
        <w:t>Hegyivezetőinek</w:t>
      </w:r>
      <w:proofErr w:type="spellEnd"/>
      <w:r>
        <w:rPr>
          <w:color w:val="000000"/>
          <w:sz w:val="22"/>
        </w:rPr>
        <w:t xml:space="preserve"> Országos Szövetségéhez tartozó </w:t>
      </w:r>
      <w:proofErr w:type="spellStart"/>
      <w:r>
        <w:rPr>
          <w:color w:val="000000"/>
          <w:sz w:val="22"/>
        </w:rPr>
        <w:t>hegyivezetők</w:t>
      </w:r>
      <w:proofErr w:type="spellEnd"/>
      <w:r>
        <w:rPr>
          <w:color w:val="000000"/>
          <w:sz w:val="22"/>
        </w:rPr>
        <w:t xml:space="preserve"> listája a http://www.nahvsr.sk/clenovia/ címen található.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</w:rPr>
        <w:t xml:space="preserve">1 </w:t>
      </w:r>
      <w:proofErr w:type="spellStart"/>
      <w:r>
        <w:rPr>
          <w:b/>
          <w:color w:val="000000"/>
          <w:sz w:val="22"/>
        </w:rPr>
        <w:t>hegyivezető</w:t>
      </w:r>
      <w:proofErr w:type="spellEnd"/>
      <w:r>
        <w:rPr>
          <w:b/>
          <w:color w:val="000000"/>
          <w:sz w:val="22"/>
        </w:rPr>
        <w:t xml:space="preserve"> által vezetett/kísért ügyfelek maximális létszáma gyalog- ill. </w:t>
      </w:r>
      <w:proofErr w:type="spellStart"/>
      <w:r>
        <w:rPr>
          <w:b/>
          <w:color w:val="000000"/>
          <w:sz w:val="22"/>
        </w:rPr>
        <w:t>mászótúrákon</w:t>
      </w:r>
      <w:proofErr w:type="spellEnd"/>
      <w:r>
        <w:rPr>
          <w:b/>
          <w:color w:val="000000"/>
          <w:sz w:val="22"/>
        </w:rPr>
        <w:t>:</w:t>
      </w:r>
    </w:p>
    <w:p w:rsidR="007A0845" w:rsidRDefault="007A0845" w:rsidP="007179FA">
      <w:pPr>
        <w:jc w:val="both"/>
        <w:rPr>
          <w:b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terep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UIAA szerinti mászási nehézségi szint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ügyfelek maximális száma</w:t>
            </w:r>
          </w:p>
        </w:tc>
      </w:tr>
      <w:tr w:rsidR="007A0845" w:rsidTr="007A0845">
        <w:tc>
          <w:tcPr>
            <w:tcW w:w="3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szikla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CH, I (beleértve)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5</w:t>
            </w:r>
          </w:p>
        </w:tc>
      </w:tr>
      <w:tr w:rsidR="007A0845" w:rsidTr="007A084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I – II (beleértve) és magasabb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3</w:t>
            </w:r>
          </w:p>
        </w:tc>
      </w:tr>
      <w:tr w:rsidR="007A0845" w:rsidTr="007A084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II és magasabb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2</w:t>
            </w:r>
          </w:p>
        </w:tc>
      </w:tr>
      <w:tr w:rsidR="007A0845" w:rsidTr="007A0845">
        <w:tc>
          <w:tcPr>
            <w:tcW w:w="3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kombinált (szikla, hó, jég)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CH, I (beleértve)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3</w:t>
            </w:r>
          </w:p>
        </w:tc>
      </w:tr>
      <w:tr w:rsidR="007A0845" w:rsidTr="007A084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I és magasabb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2</w:t>
            </w:r>
          </w:p>
        </w:tc>
      </w:tr>
      <w:tr w:rsidR="007A0845" w:rsidTr="007A0845">
        <w:tc>
          <w:tcPr>
            <w:tcW w:w="3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 xml:space="preserve">jeges hó és </w:t>
            </w:r>
            <w:proofErr w:type="spellStart"/>
            <w:r>
              <w:rPr>
                <w:sz w:val="22"/>
              </w:rPr>
              <w:t>firn</w:t>
            </w:r>
            <w:proofErr w:type="spellEnd"/>
            <w:r>
              <w:rPr>
                <w:sz w:val="22"/>
              </w:rPr>
              <w:t>, jég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</w:rPr>
              <w:t>30 °-ig (beleértve)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3</w:t>
            </w:r>
          </w:p>
        </w:tc>
      </w:tr>
      <w:tr w:rsidR="007A0845" w:rsidTr="007A084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</w:rPr>
              <w:t xml:space="preserve">30 °-tól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2</w:t>
            </w:r>
          </w:p>
        </w:tc>
      </w:tr>
    </w:tbl>
    <w:p w:rsidR="007A0845" w:rsidRDefault="007A0845" w:rsidP="007A0845">
      <w:pPr>
        <w:rPr>
          <w:b/>
          <w:color w:val="000000"/>
          <w:sz w:val="22"/>
          <w:szCs w:val="22"/>
        </w:rPr>
      </w:pPr>
    </w:p>
    <w:p w:rsidR="007A0845" w:rsidRDefault="007A0845" w:rsidP="007A0845">
      <w:pPr>
        <w:rPr>
          <w:b/>
          <w:color w:val="000000"/>
          <w:sz w:val="22"/>
          <w:szCs w:val="22"/>
        </w:rPr>
      </w:pPr>
    </w:p>
    <w:p w:rsidR="007A0845" w:rsidRDefault="007A0845" w:rsidP="007A0845">
      <w:pPr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</w:rPr>
        <w:t xml:space="preserve">1 </w:t>
      </w:r>
      <w:proofErr w:type="spellStart"/>
      <w:r>
        <w:rPr>
          <w:b/>
          <w:color w:val="000000"/>
          <w:sz w:val="22"/>
        </w:rPr>
        <w:t>hegyivezető</w:t>
      </w:r>
      <w:proofErr w:type="spellEnd"/>
      <w:r>
        <w:rPr>
          <w:b/>
          <w:color w:val="000000"/>
          <w:sz w:val="22"/>
        </w:rPr>
        <w:t xml:space="preserve"> által vezetett/kísért ügyfelek maximális létszáma túrasízések és sítúrák, valamint kezeletlen és mély havon történő lesiklások során:</w:t>
      </w:r>
    </w:p>
    <w:p w:rsidR="007A0845" w:rsidRDefault="007A0845" w:rsidP="007A0845">
      <w:pPr>
        <w:rPr>
          <w:b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tevékenység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nehézségi szint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ügyfelek maximális száma</w:t>
            </w:r>
          </w:p>
        </w:tc>
      </w:tr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sítúrák  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S1, S2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6</w:t>
            </w:r>
          </w:p>
        </w:tc>
      </w:tr>
      <w:tr w:rsidR="007A0845" w:rsidTr="007A0845">
        <w:trPr>
          <w:trHeight w:val="405"/>
        </w:trPr>
        <w:tc>
          <w:tcPr>
            <w:tcW w:w="3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túrasízés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 xml:space="preserve">S3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6</w:t>
            </w:r>
          </w:p>
        </w:tc>
      </w:tr>
      <w:tr w:rsidR="007A0845" w:rsidTr="007A0845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S4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2</w:t>
            </w:r>
          </w:p>
        </w:tc>
      </w:tr>
      <w:tr w:rsidR="007A0845" w:rsidTr="007A0845">
        <w:trPr>
          <w:trHeight w:val="405"/>
        </w:trPr>
        <w:tc>
          <w:tcPr>
            <w:tcW w:w="3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</w:rPr>
              <w:t>freeride</w:t>
            </w:r>
            <w:proofErr w:type="spellEnd"/>
            <w:r>
              <w:rPr>
                <w:sz w:val="22"/>
              </w:rPr>
              <w:t xml:space="preserve"> - sítalp/snowboard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S3 – S4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6</w:t>
            </w:r>
          </w:p>
        </w:tc>
      </w:tr>
      <w:tr w:rsidR="007A0845" w:rsidTr="007A0845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S5 és magasabb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1</w:t>
            </w:r>
          </w:p>
        </w:tc>
      </w:tr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hótalpas túrák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S1, S2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10</w:t>
            </w:r>
          </w:p>
        </w:tc>
      </w:tr>
    </w:tbl>
    <w:p w:rsidR="007A0845" w:rsidRDefault="007A0845" w:rsidP="007A0845">
      <w:pPr>
        <w:rPr>
          <w:b/>
          <w:color w:val="000000"/>
          <w:sz w:val="22"/>
          <w:szCs w:val="22"/>
        </w:rPr>
      </w:pPr>
    </w:p>
    <w:p w:rsidR="007A0845" w:rsidRDefault="007A0845" w:rsidP="007A0845">
      <w:pPr>
        <w:rPr>
          <w:color w:val="000000"/>
          <w:sz w:val="22"/>
          <w:szCs w:val="22"/>
        </w:rPr>
      </w:pPr>
      <w:r>
        <w:rPr>
          <w:b/>
          <w:color w:val="000000"/>
          <w:sz w:val="22"/>
        </w:rPr>
        <w:t xml:space="preserve">1 </w:t>
      </w:r>
      <w:proofErr w:type="spellStart"/>
      <w:r>
        <w:rPr>
          <w:b/>
          <w:color w:val="000000"/>
          <w:sz w:val="22"/>
        </w:rPr>
        <w:t>hegyivezetőre</w:t>
      </w:r>
      <w:proofErr w:type="spellEnd"/>
      <w:r>
        <w:rPr>
          <w:b/>
          <w:color w:val="000000"/>
          <w:sz w:val="22"/>
        </w:rPr>
        <w:t xml:space="preserve"> jutó ügyfelek maximális létszáma képzés vezetése során: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képzés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korlátozás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ügyfelek maximális száma</w:t>
            </w:r>
          </w:p>
        </w:tc>
      </w:tr>
      <w:tr w:rsidR="007A0845" w:rsidTr="007A0845">
        <w:trPr>
          <w:trHeight w:val="405"/>
        </w:trPr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mászási technikák alapjai – gyakorlósziklán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VI+ szintig (beleértve)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4</w:t>
            </w:r>
          </w:p>
        </w:tc>
      </w:tr>
      <w:tr w:rsidR="007A0845" w:rsidTr="007A0845">
        <w:trPr>
          <w:trHeight w:val="405"/>
        </w:trPr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rFonts w:cs="Arial"/>
                <w:sz w:val="22"/>
                <w:szCs w:val="22"/>
              </w:rPr>
            </w:pPr>
            <w:r>
              <w:rPr>
                <w:sz w:val="22"/>
              </w:rPr>
              <w:t>sziklamászás és hegymászás kombinált terepen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rFonts w:cs="Arial"/>
                <w:sz w:val="22"/>
                <w:szCs w:val="22"/>
              </w:rPr>
            </w:pPr>
            <w:r>
              <w:rPr>
                <w:sz w:val="22"/>
              </w:rPr>
              <w:t>VI szintig (beleértve)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3</w:t>
            </w:r>
          </w:p>
        </w:tc>
      </w:tr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jégmászás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WI3 szintig (beleértve)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4</w:t>
            </w:r>
          </w:p>
        </w:tc>
      </w:tr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sítúrázás (</w:t>
            </w:r>
            <w:proofErr w:type="spellStart"/>
            <w:r>
              <w:rPr>
                <w:sz w:val="22"/>
              </w:rPr>
              <w:t>síalpinizmus</w:t>
            </w:r>
            <w:proofErr w:type="spellEnd"/>
            <w:r>
              <w:rPr>
                <w:sz w:val="22"/>
              </w:rPr>
              <w:t>)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S3 szintig (beleértve)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6</w:t>
            </w:r>
          </w:p>
        </w:tc>
      </w:tr>
      <w:tr w:rsidR="007A0845" w:rsidTr="007A0845">
        <w:trPr>
          <w:trHeight w:val="405"/>
        </w:trPr>
        <w:tc>
          <w:tcPr>
            <w:tcW w:w="3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túrázás lavinaveszélyes terepen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síléc nélkül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8</w:t>
            </w:r>
          </w:p>
        </w:tc>
      </w:tr>
      <w:tr w:rsidR="007A0845" w:rsidTr="007A0845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síléccel S3 szintig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6</w:t>
            </w:r>
          </w:p>
        </w:tc>
      </w:tr>
    </w:tbl>
    <w:p w:rsidR="00FE520E" w:rsidRDefault="00FE520E" w:rsidP="007A0845">
      <w:pPr>
        <w:jc w:val="center"/>
        <w:rPr>
          <w:b/>
          <w:color w:val="000000"/>
          <w:sz w:val="22"/>
          <w:szCs w:val="22"/>
        </w:rPr>
      </w:pPr>
    </w:p>
    <w:p w:rsidR="007A0845" w:rsidRDefault="007A0845" w:rsidP="007A0845">
      <w:pPr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</w:rPr>
        <w:t>III. cikk</w:t>
      </w:r>
    </w:p>
    <w:p w:rsidR="007A0845" w:rsidRDefault="007A0845" w:rsidP="007A0845">
      <w:pPr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</w:rPr>
        <w:t>Hegyi túravezetői (</w:t>
      </w:r>
      <w:proofErr w:type="spellStart"/>
      <w:r>
        <w:rPr>
          <w:b/>
          <w:color w:val="000000"/>
          <w:sz w:val="22"/>
        </w:rPr>
        <w:t>hegyikísérői</w:t>
      </w:r>
      <w:proofErr w:type="spellEnd"/>
      <w:r>
        <w:rPr>
          <w:b/>
          <w:color w:val="000000"/>
          <w:sz w:val="22"/>
        </w:rPr>
        <w:t>) tevékenység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179FA">
      <w:pPr>
        <w:widowControl w:val="0"/>
        <w:adjustRightInd w:val="0"/>
        <w:jc w:val="both"/>
        <w:rPr>
          <w:sz w:val="22"/>
          <w:szCs w:val="22"/>
        </w:rPr>
      </w:pPr>
      <w:r>
        <w:rPr>
          <w:sz w:val="22"/>
        </w:rPr>
        <w:t>A hegyi túravezetői tevékenység alatt személyek kísérése értendő hegyi, illetve magashegyi környezetben anélkül, hogy a kísért személyek előrehaladását biztosító hegymászó felszerelés és eszközök használatára szükség lenne:</w:t>
      </w:r>
    </w:p>
    <w:p w:rsidR="007A0845" w:rsidRDefault="007A0845" w:rsidP="007179FA">
      <w:pPr>
        <w:widowControl w:val="0"/>
        <w:adjustRightInd w:val="0"/>
        <w:jc w:val="both"/>
        <w:rPr>
          <w:sz w:val="22"/>
          <w:szCs w:val="22"/>
        </w:rPr>
      </w:pPr>
      <w:proofErr w:type="gramStart"/>
      <w:r>
        <w:rPr>
          <w:sz w:val="22"/>
        </w:rPr>
        <w:t>a</w:t>
      </w:r>
      <w:proofErr w:type="gramEnd"/>
      <w:r>
        <w:rPr>
          <w:sz w:val="22"/>
        </w:rPr>
        <w:t xml:space="preserve">) jelölt túraútvonalakon és túraösvényeken, valamint az azokon kívüli útvonalakon hótakaró nélkül,  </w:t>
      </w:r>
    </w:p>
    <w:p w:rsidR="007A0845" w:rsidRDefault="007A0845" w:rsidP="007179FA">
      <w:pPr>
        <w:widowControl w:val="0"/>
        <w:adjustRightInd w:val="0"/>
        <w:jc w:val="both"/>
        <w:rPr>
          <w:sz w:val="22"/>
          <w:szCs w:val="22"/>
        </w:rPr>
      </w:pPr>
      <w:r>
        <w:rPr>
          <w:sz w:val="22"/>
        </w:rPr>
        <w:t xml:space="preserve">     </w:t>
      </w:r>
      <w:proofErr w:type="gramStart"/>
      <w:r>
        <w:rPr>
          <w:sz w:val="22"/>
        </w:rPr>
        <w:t>a</w:t>
      </w:r>
      <w:proofErr w:type="gramEnd"/>
      <w:r>
        <w:rPr>
          <w:sz w:val="22"/>
        </w:rPr>
        <w:t xml:space="preserve"> nemzetközi UIAA besorolás szerinti egyes mászási nehézségi szintig,</w:t>
      </w:r>
    </w:p>
    <w:p w:rsidR="007A0845" w:rsidRDefault="007A0845" w:rsidP="007179FA">
      <w:pPr>
        <w:widowControl w:val="0"/>
        <w:adjustRightInd w:val="0"/>
        <w:jc w:val="both"/>
        <w:rPr>
          <w:sz w:val="22"/>
          <w:szCs w:val="22"/>
        </w:rPr>
      </w:pPr>
      <w:r>
        <w:rPr>
          <w:sz w:val="22"/>
        </w:rPr>
        <w:t xml:space="preserve">b) hótakaróval borított túraútvonalakon és túraösvényeken hótalppal vagy sífutóléccel, </w:t>
      </w:r>
    </w:p>
    <w:p w:rsidR="007A0845" w:rsidRDefault="007A0845" w:rsidP="007179FA">
      <w:pPr>
        <w:widowControl w:val="0"/>
        <w:adjustRightInd w:val="0"/>
        <w:jc w:val="both"/>
        <w:rPr>
          <w:sz w:val="22"/>
          <w:szCs w:val="22"/>
        </w:rPr>
      </w:pPr>
    </w:p>
    <w:p w:rsidR="007A0845" w:rsidRDefault="007A0845" w:rsidP="007179FA">
      <w:pPr>
        <w:jc w:val="both"/>
        <w:rPr>
          <w:sz w:val="22"/>
          <w:szCs w:val="22"/>
        </w:rPr>
      </w:pPr>
      <w:r>
        <w:rPr>
          <w:sz w:val="22"/>
        </w:rPr>
        <w:t xml:space="preserve">Hegyi túravezetői tevékenységet olyan természetes személy végezhet, aki hegyi túravezetői tevékenység végzésére vonatkozó érvényes szakmai alkalmassági bizonyítvánnyal rendelkezik, amelyet a Szlovák Hegyi Túravezetők Szövetsége (SAHS) vagy olyan külföldi jogi személy állított ki, amely tagja a franciaországi </w:t>
      </w:r>
      <w:proofErr w:type="spellStart"/>
      <w:r>
        <w:rPr>
          <w:sz w:val="22"/>
        </w:rPr>
        <w:t>Champéry-ben</w:t>
      </w:r>
      <w:proofErr w:type="spellEnd"/>
      <w:r>
        <w:rPr>
          <w:sz w:val="22"/>
        </w:rPr>
        <w:t xml:space="preserve"> székelő Hegyi Túravezetők Nemzetközi Szövetségnek (UIMLA).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>A hegyi túravezető az adott naptári évre vonatkozó érvényes bélyeggel ellátott UIMLA nemzetközi hegyi túravezetői igazolvánnyal (a mintát lásd az 1. sz. mellékletben) vagy a szakmai alkalmasság elismerését igazoló más dokumentummal igazolja magát.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>A Szlovák Hegyi Túravezetők Szövetsége (SAHS) által elismert hegyi túravezetők listája a http://www.mountainleader.sk/horskisprievodcovia oldalon található.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A0845">
      <w:pPr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</w:rPr>
        <w:t>1 hegyi túravezető által a túrákon kísért ügyfelek maximális létszáma: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2814"/>
        <w:gridCol w:w="3021"/>
      </w:tblGrid>
      <w:tr w:rsidR="007A0845" w:rsidTr="007A084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terep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UIAA szerinti mászási nehézségi szint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ügyfelek maximális száma</w:t>
            </w:r>
          </w:p>
        </w:tc>
      </w:tr>
      <w:tr w:rsidR="007A0845" w:rsidTr="007A084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terep (a túraútvonalakat is beleértve)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FF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CH ˃ I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5</w:t>
            </w:r>
          </w:p>
        </w:tc>
      </w:tr>
    </w:tbl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A0845">
      <w:pPr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</w:rPr>
        <w:t>1 hegyi túravezető által sítúrákon kísért ügyfelek maximális létszáma túraútvonalakon: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6"/>
        <w:gridCol w:w="2814"/>
        <w:gridCol w:w="3021"/>
      </w:tblGrid>
      <w:tr w:rsidR="007A0845" w:rsidTr="007A0845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tevékenység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nehézségi szint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ügyfelek maximális száma</w:t>
            </w:r>
          </w:p>
        </w:tc>
      </w:tr>
      <w:tr w:rsidR="007A0845" w:rsidTr="007A0845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hótalpas túra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S1, S2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10</w:t>
            </w:r>
          </w:p>
        </w:tc>
      </w:tr>
    </w:tbl>
    <w:p w:rsidR="007A0845" w:rsidRDefault="007A0845" w:rsidP="007A0845">
      <w:pPr>
        <w:jc w:val="center"/>
        <w:rPr>
          <w:b/>
          <w:color w:val="000000"/>
          <w:sz w:val="22"/>
          <w:szCs w:val="22"/>
        </w:rPr>
      </w:pPr>
    </w:p>
    <w:p w:rsidR="007A0845" w:rsidRDefault="007A0845" w:rsidP="007A0845">
      <w:pPr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</w:rPr>
        <w:t>1 hegyi túravezető által kezeletlen és mély havon kísért ügyfelek maximális létszáma: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2814"/>
        <w:gridCol w:w="3021"/>
      </w:tblGrid>
      <w:tr w:rsidR="007A0845" w:rsidTr="007A084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tevékenység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nehézségi szint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ügyfelek maximális száma</w:t>
            </w:r>
          </w:p>
        </w:tc>
      </w:tr>
      <w:tr w:rsidR="007A0845" w:rsidTr="007A084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sífutó túra  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S1, S2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6</w:t>
            </w:r>
          </w:p>
        </w:tc>
      </w:tr>
      <w:tr w:rsidR="007A0845" w:rsidTr="007A0845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hótalpas túra</w:t>
            </w:r>
          </w:p>
        </w:tc>
        <w:tc>
          <w:tcPr>
            <w:tcW w:w="2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S1, S2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10</w:t>
            </w:r>
          </w:p>
        </w:tc>
      </w:tr>
    </w:tbl>
    <w:p w:rsidR="007A0845" w:rsidRDefault="007A0845" w:rsidP="007A0845">
      <w:pPr>
        <w:jc w:val="center"/>
        <w:rPr>
          <w:b/>
          <w:color w:val="000000"/>
          <w:sz w:val="22"/>
          <w:szCs w:val="22"/>
        </w:rPr>
      </w:pPr>
    </w:p>
    <w:p w:rsidR="007A0845" w:rsidRDefault="007A0845" w:rsidP="007A0845">
      <w:pPr>
        <w:jc w:val="center"/>
        <w:rPr>
          <w:b/>
          <w:color w:val="000000"/>
          <w:sz w:val="22"/>
          <w:szCs w:val="22"/>
        </w:rPr>
      </w:pPr>
    </w:p>
    <w:p w:rsidR="007A0845" w:rsidRDefault="007A0845" w:rsidP="007A0845">
      <w:pPr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</w:rPr>
        <w:t>1 hegyi túravezetőre jutó tanulók maximális létszáma képzés vezetése során</w:t>
      </w:r>
    </w:p>
    <w:p w:rsidR="007A0845" w:rsidRDefault="007A0845" w:rsidP="007A0845">
      <w:pPr>
        <w:rPr>
          <w:b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képzés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korlátozás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</w:rPr>
              <w:t>ügyfelek maximális száma</w:t>
            </w:r>
          </w:p>
        </w:tc>
      </w:tr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túrázás terepen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 xml:space="preserve">CH – I 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5</w:t>
            </w:r>
          </w:p>
        </w:tc>
      </w:tr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túrázás terepen hótalppal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S1, S2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</w:rPr>
              <w:t>6</w:t>
            </w:r>
          </w:p>
        </w:tc>
      </w:tr>
    </w:tbl>
    <w:p w:rsidR="007A0845" w:rsidRDefault="007A0845" w:rsidP="007A0845">
      <w:pPr>
        <w:jc w:val="center"/>
        <w:rPr>
          <w:b/>
          <w:color w:val="000000"/>
          <w:sz w:val="22"/>
          <w:szCs w:val="22"/>
        </w:rPr>
      </w:pPr>
    </w:p>
    <w:p w:rsidR="007A0845" w:rsidRDefault="007A0845" w:rsidP="007A0845">
      <w:pPr>
        <w:jc w:val="center"/>
        <w:rPr>
          <w:b/>
          <w:color w:val="000000"/>
          <w:sz w:val="22"/>
          <w:szCs w:val="22"/>
        </w:rPr>
      </w:pPr>
    </w:p>
    <w:p w:rsidR="007A0845" w:rsidRDefault="007A0845" w:rsidP="007A0845">
      <w:pPr>
        <w:jc w:val="center"/>
        <w:rPr>
          <w:b/>
          <w:color w:val="000000"/>
          <w:sz w:val="22"/>
          <w:szCs w:val="22"/>
        </w:rPr>
      </w:pPr>
    </w:p>
    <w:p w:rsidR="007A0845" w:rsidRDefault="007A0845" w:rsidP="007A0845">
      <w:pPr>
        <w:jc w:val="center"/>
        <w:rPr>
          <w:b/>
          <w:color w:val="000000"/>
          <w:sz w:val="22"/>
          <w:szCs w:val="22"/>
        </w:rPr>
      </w:pPr>
    </w:p>
    <w:p w:rsidR="007A0845" w:rsidRDefault="007A0845" w:rsidP="007A0845">
      <w:pPr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</w:rPr>
        <w:t>IV. cikk</w:t>
      </w:r>
    </w:p>
    <w:p w:rsidR="007A0845" w:rsidRDefault="007A0845" w:rsidP="007A0845">
      <w:pPr>
        <w:jc w:val="center"/>
        <w:rPr>
          <w:color w:val="000000"/>
          <w:sz w:val="22"/>
          <w:szCs w:val="22"/>
        </w:rPr>
      </w:pPr>
      <w:r>
        <w:rPr>
          <w:b/>
          <w:color w:val="000000"/>
          <w:sz w:val="22"/>
        </w:rPr>
        <w:lastRenderedPageBreak/>
        <w:t>Specializált hegyvidéki fizikai tevékenységek (testkultúra)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>A testkultúra területén végzett specializált fizikai tevékenység alatt olyan tevékenység értendő,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proofErr w:type="gramStart"/>
      <w:r>
        <w:rPr>
          <w:color w:val="000000"/>
          <w:sz w:val="22"/>
        </w:rPr>
        <w:t>amelyet</w:t>
      </w:r>
      <w:proofErr w:type="gramEnd"/>
      <w:r>
        <w:rPr>
          <w:color w:val="000000"/>
          <w:sz w:val="22"/>
        </w:rPr>
        <w:t xml:space="preserve"> a testkultúra egyes területein szakképzett szakember – szakoktató (a továbbiakban: oktató) végez. A jelen utasítások alkalmazásában a testkultúra magában foglalja a testneveléssel, a turizmussal, a sporttal és a fizikai rekreációval kapcsolatos szervezett (egyéni vagy csoportos) tevékenységeket az alábbi területeken:</w:t>
      </w:r>
    </w:p>
    <w:p w:rsidR="007A0845" w:rsidRDefault="007A0845" w:rsidP="007179FA">
      <w:pPr>
        <w:pStyle w:val="Odsekzoznamu"/>
        <w:numPr>
          <w:ilvl w:val="0"/>
          <w:numId w:val="27"/>
        </w:numPr>
        <w:suppressAutoHyphens w:val="0"/>
        <w:jc w:val="both"/>
        <w:rPr>
          <w:color w:val="000000"/>
        </w:rPr>
      </w:pPr>
      <w:r>
        <w:rPr>
          <w:color w:val="000000"/>
        </w:rPr>
        <w:t>hegymászás (</w:t>
      </w:r>
      <w:proofErr w:type="spellStart"/>
      <w:r>
        <w:rPr>
          <w:color w:val="000000"/>
        </w:rPr>
        <w:t>hegymászás</w:t>
      </w:r>
      <w:proofErr w:type="spellEnd"/>
      <w:r>
        <w:rPr>
          <w:color w:val="000000"/>
        </w:rPr>
        <w:t xml:space="preserve"> természetes környezetben, túrasízés, jégmászás, sziklamászás, </w:t>
      </w:r>
      <w:proofErr w:type="spellStart"/>
      <w:r>
        <w:rPr>
          <w:color w:val="000000"/>
        </w:rPr>
        <w:t>drytooling</w:t>
      </w:r>
      <w:proofErr w:type="spellEnd"/>
      <w:r>
        <w:rPr>
          <w:color w:val="000000"/>
        </w:rPr>
        <w:t xml:space="preserve">), </w:t>
      </w:r>
    </w:p>
    <w:p w:rsidR="007A0845" w:rsidRPr="007179FA" w:rsidRDefault="007A0845" w:rsidP="007179FA">
      <w:pPr>
        <w:pStyle w:val="Odsekzoznamu"/>
        <w:numPr>
          <w:ilvl w:val="0"/>
          <w:numId w:val="27"/>
        </w:numPr>
        <w:suppressAutoHyphens w:val="0"/>
        <w:jc w:val="both"/>
        <w:rPr>
          <w:color w:val="000000"/>
        </w:rPr>
      </w:pPr>
      <w:r>
        <w:rPr>
          <w:color w:val="000000"/>
        </w:rPr>
        <w:t>gyalogtúrázás (jelölt túraútvonalakon és azokon kívül, gyalogtúrára alkalmas terepen).</w:t>
      </w:r>
    </w:p>
    <w:p w:rsidR="007A0845" w:rsidRDefault="007A0845" w:rsidP="007179FA">
      <w:pPr>
        <w:pStyle w:val="Odsekzoznamu"/>
        <w:jc w:val="both"/>
        <w:rPr>
          <w:color w:val="000000"/>
        </w:rPr>
      </w:pPr>
    </w:p>
    <w:p w:rsidR="007A0845" w:rsidRDefault="007A0845" w:rsidP="007179FA">
      <w:pPr>
        <w:jc w:val="both"/>
        <w:rPr>
          <w:sz w:val="22"/>
          <w:szCs w:val="22"/>
        </w:rPr>
      </w:pPr>
      <w:r>
        <w:rPr>
          <w:sz w:val="22"/>
        </w:rPr>
        <w:t xml:space="preserve">Egy adott sportágban a képzést olyan oktató végzi, aki megfelelő elméleti ismeretekkel, gyakorlati tapasztalatokkal és készségekkel rendelkezik ahhoz, hogy szabadidősport, teljesítménysport vagy élsport szintű sportedzéseket vezessen. A képzés során betartja a didaktikai alapelveket, és a képzést az adott sportág anyaszervezetének aktuális módszertanával összhangban vezeti.  A képzés célja a résztvevők ismereteinek és gyakorlati készségeinek fejlesztése. </w:t>
      </w:r>
    </w:p>
    <w:p w:rsidR="007A0845" w:rsidRDefault="007A0845" w:rsidP="007179FA">
      <w:pPr>
        <w:jc w:val="both"/>
        <w:rPr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sz w:val="22"/>
        </w:rPr>
        <w:t>Az oktatói kategóriák az alábbiak:</w:t>
      </w:r>
    </w:p>
    <w:p w:rsidR="007A0845" w:rsidRDefault="007A0845" w:rsidP="007179FA">
      <w:pPr>
        <w:pStyle w:val="Odsekzoznamu"/>
        <w:numPr>
          <w:ilvl w:val="0"/>
          <w:numId w:val="28"/>
        </w:numPr>
        <w:suppressAutoHyphens w:val="0"/>
        <w:ind w:left="709" w:hanging="283"/>
        <w:jc w:val="both"/>
        <w:rPr>
          <w:color w:val="000000"/>
        </w:rPr>
      </w:pPr>
      <w:r>
        <w:rPr>
          <w:color w:val="000000"/>
        </w:rPr>
        <w:t>I – III. képesítési szinttel rendelkező oktató.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>Az oktatónak egy illetékes akkreditált intézmény által kiállított, öt évnél nem régebbi tanúsítvánnyal kell rendelkeznie.</w:t>
      </w:r>
    </w:p>
    <w:p w:rsidR="007A0845" w:rsidRDefault="007A0845" w:rsidP="007A0845">
      <w:pPr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 xml:space="preserve">A JAMES Szlovák Hegymászó Szövetség által kiadott oktatói bizonyítvány mintája a 2. mellékletben található. </w:t>
      </w:r>
    </w:p>
    <w:p w:rsidR="007D2DF1" w:rsidRDefault="007D2DF1" w:rsidP="007179FA">
      <w:pPr>
        <w:jc w:val="both"/>
        <w:rPr>
          <w:color w:val="FF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 xml:space="preserve">A fenti rendelkezések értelemszerűen alkalmazandók a túrázás és hegymászás területén elismert külföldi egyesületek és klubok oktatóira. </w:t>
      </w:r>
    </w:p>
    <w:p w:rsidR="007A0845" w:rsidRDefault="007A0845" w:rsidP="007179FA">
      <w:pPr>
        <w:jc w:val="both"/>
        <w:rPr>
          <w:sz w:val="22"/>
          <w:szCs w:val="22"/>
        </w:rPr>
      </w:pPr>
    </w:p>
    <w:p w:rsidR="007A0845" w:rsidRDefault="007A0845" w:rsidP="007179FA">
      <w:pPr>
        <w:jc w:val="both"/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  <w:r>
        <w:rPr>
          <w:b/>
          <w:sz w:val="22"/>
        </w:rPr>
        <w:t>Képzés vezetése során 1 hegymászóoktatóra jutó tanulók maximális száma, miközben 1 kötélen legfeljebb 3 személy lehet:</w:t>
      </w:r>
    </w:p>
    <w:p w:rsidR="007A0845" w:rsidRDefault="007A0845" w:rsidP="007A0845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képzés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korlátozás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résztvevők/tagok maximális száma</w:t>
            </w:r>
          </w:p>
        </w:tc>
      </w:tr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sziklamászás kombinált terepen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VI szintig (beleértve)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3</w:t>
            </w:r>
          </w:p>
        </w:tc>
      </w:tr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jégmászás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WI3 szintig (beleértve)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4</w:t>
            </w:r>
          </w:p>
        </w:tc>
      </w:tr>
    </w:tbl>
    <w:p w:rsidR="007A0845" w:rsidRDefault="007A0845" w:rsidP="007A0845">
      <w:pPr>
        <w:rPr>
          <w:b/>
          <w:sz w:val="22"/>
          <w:szCs w:val="22"/>
        </w:rPr>
      </w:pPr>
    </w:p>
    <w:p w:rsidR="007A0845" w:rsidRDefault="007A0845" w:rsidP="007A0845">
      <w:pPr>
        <w:rPr>
          <w:b/>
          <w:sz w:val="22"/>
          <w:szCs w:val="22"/>
        </w:rPr>
      </w:pPr>
      <w:r>
        <w:rPr>
          <w:b/>
          <w:sz w:val="22"/>
        </w:rPr>
        <w:t>1 sítúraoktatóra jutó tanulók maximális létszáma képzés vezetése során:</w:t>
      </w:r>
    </w:p>
    <w:p w:rsidR="007A0845" w:rsidRDefault="007A0845" w:rsidP="007A0845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képzés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korlátozás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résztvevők/tagok maximális száma</w:t>
            </w:r>
          </w:p>
        </w:tc>
      </w:tr>
      <w:tr w:rsidR="007A0845" w:rsidTr="007A0845">
        <w:tc>
          <w:tcPr>
            <w:tcW w:w="3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sítúrázás (</w:t>
            </w:r>
            <w:proofErr w:type="spellStart"/>
            <w:r>
              <w:rPr>
                <w:sz w:val="22"/>
              </w:rPr>
              <w:t>síalpinizmus</w:t>
            </w:r>
            <w:proofErr w:type="spellEnd"/>
            <w:r>
              <w:rPr>
                <w:sz w:val="22"/>
              </w:rPr>
              <w:t>)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S1, S2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6</w:t>
            </w:r>
          </w:p>
        </w:tc>
      </w:tr>
      <w:tr w:rsidR="007A0845" w:rsidTr="007A084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S3, S4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3</w:t>
            </w:r>
          </w:p>
        </w:tc>
      </w:tr>
      <w:tr w:rsidR="007A0845" w:rsidTr="007A0845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S5 és magasabb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1</w:t>
            </w:r>
          </w:p>
        </w:tc>
      </w:tr>
    </w:tbl>
    <w:p w:rsidR="007A0845" w:rsidRDefault="007A0845" w:rsidP="007A0845">
      <w:pPr>
        <w:rPr>
          <w:b/>
          <w:sz w:val="22"/>
          <w:szCs w:val="22"/>
        </w:rPr>
      </w:pPr>
    </w:p>
    <w:p w:rsidR="00C60F91" w:rsidRPr="00E5457C" w:rsidRDefault="00C60F91" w:rsidP="007179FA">
      <w:pPr>
        <w:jc w:val="both"/>
        <w:rPr>
          <w:bCs/>
          <w:sz w:val="22"/>
          <w:szCs w:val="22"/>
        </w:rPr>
      </w:pPr>
      <w:r>
        <w:rPr>
          <w:sz w:val="22"/>
        </w:rPr>
        <w:t>A hegymászóképzésre a következő alapelvek vonatkoznak:</w:t>
      </w:r>
    </w:p>
    <w:p w:rsidR="00271676" w:rsidRPr="00E5457C" w:rsidRDefault="00271676" w:rsidP="007179FA">
      <w:pPr>
        <w:jc w:val="both"/>
        <w:rPr>
          <w:bCs/>
          <w:sz w:val="22"/>
          <w:szCs w:val="22"/>
        </w:rPr>
      </w:pPr>
    </w:p>
    <w:p w:rsidR="00C60F91" w:rsidRPr="00E5457C" w:rsidRDefault="00C60F91" w:rsidP="007179FA">
      <w:pPr>
        <w:jc w:val="both"/>
        <w:rPr>
          <w:bCs/>
          <w:sz w:val="22"/>
          <w:szCs w:val="22"/>
        </w:rPr>
      </w:pPr>
      <w:r>
        <w:rPr>
          <w:sz w:val="22"/>
        </w:rPr>
        <w:t>1. A hegymászók könnyű terepen – fel- és leereszkedéskor – kötél nélkül haladnak, míg egyedi esetekben az oktató a biztonság növelése érdekében egy rövidebb szakaszon, egy biztosítási pontról kötéllel biztosíthatja a résztvevőt. Erre általában olyan lejtőkön kerül sor, ahol nem elengedhetetlen a kötéllel való ereszkedés.</w:t>
      </w:r>
    </w:p>
    <w:p w:rsidR="00C60F91" w:rsidRPr="00E5457C" w:rsidRDefault="00C60F91" w:rsidP="007179FA">
      <w:pPr>
        <w:jc w:val="both"/>
        <w:rPr>
          <w:bCs/>
          <w:sz w:val="22"/>
          <w:szCs w:val="22"/>
        </w:rPr>
      </w:pPr>
    </w:p>
    <w:p w:rsidR="00C60F91" w:rsidRPr="00E5457C" w:rsidRDefault="00C60F91" w:rsidP="007179FA">
      <w:pPr>
        <w:jc w:val="both"/>
        <w:rPr>
          <w:bCs/>
          <w:sz w:val="22"/>
          <w:szCs w:val="22"/>
        </w:rPr>
      </w:pPr>
      <w:r>
        <w:rPr>
          <w:sz w:val="22"/>
        </w:rPr>
        <w:lastRenderedPageBreak/>
        <w:t xml:space="preserve">2. A mászók egyszerre haladnak – ha a terep nehézsége és jellege, valamint a résztvevők teljesítménye ezt lehetővé teszi –, mászókötélhez kötve (csomóval; kötélhossz min. 50 m); az egyes mászók közötti távolság gyakran hosszabb 5 m-nél, általában 15–20 m; a maradék kötelet vállon átvetve viszik, és azt úgy rögzítik, hogy a kötélhurkok ne csússzanak le, ne tekeredjenek le. Az elöl haladó személy – általában az oktató – szükség esetén folyamatosan helyezi el biztosítási pontokat. Hármasban haladva a csapat két teljes értékű mászókötéllel rendelkezik. A teljes értékű kötélnek számít a normál előrehaladáshoz standard módon kötött </w:t>
      </w:r>
      <w:proofErr w:type="spellStart"/>
      <w:r>
        <w:rPr>
          <w:sz w:val="22"/>
        </w:rPr>
        <w:t>félkötél</w:t>
      </w:r>
      <w:proofErr w:type="spellEnd"/>
      <w:r>
        <w:rPr>
          <w:sz w:val="22"/>
        </w:rPr>
        <w:t xml:space="preserve"> is. Az elöl haladó személy (oktató) mindkét kötélszárhoz hozzá van kötve, a többiek (tanulók) nyíl alakban az egyik illetve a másik kötélszárhoz lehetnek kötve. Ez a haladási mód csak hegymenetben használható.</w:t>
      </w:r>
    </w:p>
    <w:p w:rsidR="00C60F91" w:rsidRPr="00E5457C" w:rsidRDefault="00C60F91" w:rsidP="007179FA">
      <w:pPr>
        <w:jc w:val="both"/>
        <w:rPr>
          <w:bCs/>
          <w:sz w:val="22"/>
          <w:szCs w:val="22"/>
        </w:rPr>
      </w:pPr>
    </w:p>
    <w:p w:rsidR="00C60F91" w:rsidRPr="00C60F91" w:rsidRDefault="00C60F91" w:rsidP="007179FA">
      <w:pPr>
        <w:jc w:val="both"/>
        <w:rPr>
          <w:bCs/>
          <w:sz w:val="22"/>
          <w:szCs w:val="22"/>
        </w:rPr>
      </w:pPr>
      <w:r>
        <w:rPr>
          <w:sz w:val="22"/>
        </w:rPr>
        <w:t>3. A hegymászók egyenként haladnak hegymászó technikával, biztosítási láncot használva egyik standhelytől a másikig.</w:t>
      </w:r>
    </w:p>
    <w:p w:rsidR="00C60F91" w:rsidRDefault="00C60F91" w:rsidP="007179FA">
      <w:pPr>
        <w:jc w:val="both"/>
        <w:rPr>
          <w:b/>
          <w:sz w:val="22"/>
          <w:szCs w:val="22"/>
        </w:rPr>
      </w:pPr>
    </w:p>
    <w:p w:rsidR="007A0845" w:rsidRDefault="007A0845" w:rsidP="007A0845">
      <w:pPr>
        <w:rPr>
          <w:b/>
          <w:sz w:val="22"/>
          <w:szCs w:val="22"/>
        </w:rPr>
      </w:pPr>
    </w:p>
    <w:p w:rsidR="007A0845" w:rsidRDefault="007A0845" w:rsidP="007A0845">
      <w:pPr>
        <w:rPr>
          <w:b/>
          <w:sz w:val="22"/>
          <w:szCs w:val="22"/>
        </w:rPr>
      </w:pPr>
      <w:r>
        <w:rPr>
          <w:b/>
          <w:sz w:val="22"/>
        </w:rPr>
        <w:t>1 túraoktatóra jutó tanulók maximális létszáma képzés vezetése során:</w:t>
      </w:r>
    </w:p>
    <w:p w:rsidR="007A0845" w:rsidRDefault="007A0845" w:rsidP="007A0845">
      <w:pPr>
        <w:rPr>
          <w:sz w:val="22"/>
          <w:szCs w:val="22"/>
        </w:rPr>
      </w:pPr>
      <w:r>
        <w:rPr>
          <w:b/>
          <w:sz w:val="22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képzés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korlátozás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résztvevők/tagok maximális száma</w:t>
            </w:r>
          </w:p>
        </w:tc>
      </w:tr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túrázás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C60F91">
            <w:pPr>
              <w:rPr>
                <w:sz w:val="22"/>
                <w:szCs w:val="22"/>
              </w:rPr>
            </w:pPr>
            <w:r>
              <w:rPr>
                <w:sz w:val="22"/>
              </w:rPr>
              <w:t>gyalogtúrára alkalmas terepen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10</w:t>
            </w:r>
          </w:p>
        </w:tc>
      </w:tr>
    </w:tbl>
    <w:p w:rsidR="007A0845" w:rsidRDefault="007A0845" w:rsidP="007A0845">
      <w:pPr>
        <w:rPr>
          <w:b/>
          <w:sz w:val="22"/>
          <w:szCs w:val="22"/>
        </w:rPr>
      </w:pPr>
    </w:p>
    <w:p w:rsidR="007A0845" w:rsidRDefault="007A0845" w:rsidP="007A0845">
      <w:pPr>
        <w:rPr>
          <w:b/>
          <w:sz w:val="22"/>
          <w:szCs w:val="22"/>
        </w:rPr>
      </w:pPr>
    </w:p>
    <w:p w:rsidR="007A0845" w:rsidRDefault="007A0845" w:rsidP="007A0845">
      <w:pPr>
        <w:rPr>
          <w:b/>
          <w:sz w:val="22"/>
          <w:szCs w:val="22"/>
        </w:rPr>
      </w:pPr>
      <w:r>
        <w:rPr>
          <w:b/>
          <w:sz w:val="22"/>
        </w:rPr>
        <w:t>1 túraoktatóra – felelős csoportvezetőre – jutó tanulók maximális létszáma képzés vezetése során:</w:t>
      </w:r>
    </w:p>
    <w:p w:rsidR="007A0845" w:rsidRDefault="007A0845" w:rsidP="007A0845">
      <w:pPr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klubtevékenységek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korlátozás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</w:rPr>
              <w:t>résztvevők/tagok maximális száma</w:t>
            </w:r>
          </w:p>
        </w:tc>
      </w:tr>
      <w:tr w:rsidR="007A0845" w:rsidTr="007A0845">
        <w:tc>
          <w:tcPr>
            <w:tcW w:w="3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túrázás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jelölt túraútvonalak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845" w:rsidRDefault="007A0845">
            <w:pPr>
              <w:rPr>
                <w:sz w:val="22"/>
                <w:szCs w:val="22"/>
              </w:rPr>
            </w:pPr>
            <w:r>
              <w:rPr>
                <w:sz w:val="22"/>
              </w:rPr>
              <w:t>20</w:t>
            </w:r>
          </w:p>
        </w:tc>
      </w:tr>
    </w:tbl>
    <w:p w:rsidR="007A0845" w:rsidRDefault="007A0845" w:rsidP="007A0845">
      <w:pPr>
        <w:rPr>
          <w:b/>
          <w:sz w:val="22"/>
          <w:szCs w:val="22"/>
        </w:rPr>
      </w:pPr>
    </w:p>
    <w:p w:rsidR="007A0845" w:rsidRDefault="007A0845" w:rsidP="007A0845">
      <w:pPr>
        <w:rPr>
          <w:b/>
          <w:sz w:val="22"/>
          <w:szCs w:val="22"/>
        </w:rPr>
      </w:pPr>
    </w:p>
    <w:p w:rsidR="007A0845" w:rsidRDefault="007A0845" w:rsidP="007A0845">
      <w:pPr>
        <w:rPr>
          <w:b/>
          <w:sz w:val="22"/>
          <w:szCs w:val="22"/>
        </w:rPr>
      </w:pPr>
    </w:p>
    <w:p w:rsidR="007A0845" w:rsidRDefault="007A0845" w:rsidP="007179FA">
      <w:pPr>
        <w:jc w:val="both"/>
        <w:rPr>
          <w:sz w:val="22"/>
          <w:szCs w:val="22"/>
        </w:rPr>
      </w:pPr>
      <w:r>
        <w:rPr>
          <w:sz w:val="22"/>
        </w:rPr>
        <w:t>Megjegyzés: A személyek (ügyfelek, résztvevők, tagok) létszáma ideális időjárási körülményekre van megadva. Az időjárási körülmények változása esetén az emberek biztonsága érdekében mérlegelni kell a létszám módosítását.</w:t>
      </w:r>
    </w:p>
    <w:p w:rsidR="007A0845" w:rsidRDefault="007A0845" w:rsidP="007179FA">
      <w:pPr>
        <w:jc w:val="both"/>
        <w:rPr>
          <w:sz w:val="22"/>
          <w:szCs w:val="22"/>
        </w:rPr>
      </w:pPr>
    </w:p>
    <w:p w:rsidR="007A0845" w:rsidRDefault="007A0845" w:rsidP="007179FA">
      <w:pPr>
        <w:jc w:val="both"/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jc w:val="center"/>
        <w:rPr>
          <w:b/>
          <w:sz w:val="22"/>
          <w:szCs w:val="22"/>
        </w:rPr>
      </w:pPr>
      <w:r>
        <w:rPr>
          <w:b/>
          <w:sz w:val="22"/>
        </w:rPr>
        <w:t>V. cikk</w:t>
      </w:r>
    </w:p>
    <w:p w:rsidR="007A0845" w:rsidRDefault="007A0845" w:rsidP="007A0845">
      <w:pPr>
        <w:jc w:val="center"/>
        <w:rPr>
          <w:b/>
          <w:sz w:val="22"/>
          <w:szCs w:val="22"/>
        </w:rPr>
      </w:pPr>
      <w:r>
        <w:rPr>
          <w:b/>
          <w:sz w:val="22"/>
        </w:rPr>
        <w:t>Iskolai kirándulások</w:t>
      </w:r>
    </w:p>
    <w:p w:rsidR="007A0845" w:rsidRDefault="007A0845" w:rsidP="007A0845">
      <w:pPr>
        <w:jc w:val="center"/>
        <w:rPr>
          <w:b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>A mesterséges mászási segédeszközökkel (létrák, kapaszkodók stb.) nem biztosított, jelölt túraútvonalakra szervezett iskolai kirándulások esetében a szervező köteles 10 gyermekenként 2 felelős személyt biztosítani, ugyanakkor érvényes, hogy az egyik felelős személy a csoport élén, a másik pedig a csoport végén halad. Minden további 10 gyermek után további felelős személyt kell biztosítani.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>A mesterséges mászási segédeszközökkel (létrák, kapaszkodók stb.) ellátott, jelölt túraútvonalakra szervezett iskolai kirándulócsoportokat a szervező az általános iskola felső tagozatától a következőképpen köteles biztosítani: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>5 gyermekig 2 felelős személy,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>10 gyermekig 3 felelős személy,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>20 gyermekig 4 felelős személy,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>30 gyermekig 5 felelős személy,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</w:rPr>
        <w:t>40 gyermekig 6 felelős személy,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  <w:proofErr w:type="gramStart"/>
      <w:r>
        <w:rPr>
          <w:color w:val="000000"/>
          <w:sz w:val="22"/>
        </w:rPr>
        <w:lastRenderedPageBreak/>
        <w:t>ugyanakkor</w:t>
      </w:r>
      <w:proofErr w:type="gramEnd"/>
      <w:r>
        <w:rPr>
          <w:color w:val="000000"/>
          <w:sz w:val="22"/>
        </w:rPr>
        <w:t xml:space="preserve"> érvényes, hogy egy felelős személy a csoport élén, egy másik pedig </w:t>
      </w:r>
      <w:proofErr w:type="spellStart"/>
      <w:r>
        <w:rPr>
          <w:color w:val="000000"/>
          <w:sz w:val="22"/>
        </w:rPr>
        <w:t>pedig</w:t>
      </w:r>
      <w:proofErr w:type="spellEnd"/>
      <w:r>
        <w:rPr>
          <w:color w:val="000000"/>
          <w:sz w:val="22"/>
        </w:rPr>
        <w:t xml:space="preserve"> a csoport végén halad. Az általános iskola alsó tagozata számára nem ajánlott az iskolai kirándulást mesterséges mászási segédeszközökkel (létrák, kapaszkodók stb.) ellátott, jelölt túraútvonalakra szervezni.</w:t>
      </w:r>
    </w:p>
    <w:p w:rsidR="007A0845" w:rsidRDefault="007A0845" w:rsidP="007179FA">
      <w:pPr>
        <w:jc w:val="both"/>
        <w:rPr>
          <w:color w:val="000000"/>
          <w:sz w:val="22"/>
          <w:szCs w:val="22"/>
        </w:rPr>
      </w:pPr>
    </w:p>
    <w:p w:rsidR="007D2DF1" w:rsidRDefault="007D2DF1" w:rsidP="007179FA">
      <w:pPr>
        <w:jc w:val="both"/>
        <w:rPr>
          <w:color w:val="000000"/>
          <w:sz w:val="22"/>
          <w:szCs w:val="22"/>
        </w:rPr>
      </w:pPr>
    </w:p>
    <w:p w:rsidR="007D2DF1" w:rsidRDefault="007D2DF1" w:rsidP="007179FA">
      <w:pPr>
        <w:jc w:val="both"/>
        <w:rPr>
          <w:color w:val="000000"/>
          <w:sz w:val="22"/>
          <w:szCs w:val="22"/>
        </w:rPr>
      </w:pPr>
    </w:p>
    <w:p w:rsidR="007D2DF1" w:rsidRDefault="007D2DF1" w:rsidP="007179FA">
      <w:pPr>
        <w:jc w:val="both"/>
        <w:rPr>
          <w:color w:val="000000"/>
          <w:sz w:val="22"/>
          <w:szCs w:val="22"/>
        </w:rPr>
      </w:pPr>
    </w:p>
    <w:p w:rsidR="007A0845" w:rsidRDefault="007A0845" w:rsidP="007179FA">
      <w:pPr>
        <w:jc w:val="both"/>
        <w:rPr>
          <w:color w:val="000000"/>
          <w:sz w:val="22"/>
          <w:szCs w:val="22"/>
        </w:rPr>
      </w:pPr>
    </w:p>
    <w:p w:rsidR="007A0845" w:rsidRDefault="007A0845" w:rsidP="007A0845">
      <w:pPr>
        <w:jc w:val="center"/>
        <w:rPr>
          <w:b/>
          <w:sz w:val="22"/>
          <w:szCs w:val="22"/>
        </w:rPr>
      </w:pPr>
      <w:r>
        <w:rPr>
          <w:b/>
          <w:sz w:val="22"/>
        </w:rPr>
        <w:t>VI. cikk</w:t>
      </w: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179FA">
      <w:pPr>
        <w:jc w:val="both"/>
        <w:rPr>
          <w:sz w:val="22"/>
          <w:szCs w:val="22"/>
        </w:rPr>
      </w:pPr>
      <w:r>
        <w:rPr>
          <w:sz w:val="22"/>
        </w:rPr>
        <w:t>A jelen utasítások nem érintik az érvényes jogszabályokból adódó kötelességeket, pl. a Szlovák Köztársaságban megvalósuló, határon átnyúló szolgáltatások bejelentését (</w:t>
      </w:r>
      <w:r>
        <w:rPr>
          <w:rStyle w:val="Hypertextovprepojenie"/>
          <w:sz w:val="22"/>
        </w:rPr>
        <w:t>http://www.minv.sk/</w:t>
      </w:r>
      <w:proofErr w:type="gramStart"/>
      <w:r>
        <w:rPr>
          <w:rStyle w:val="Hypertextovprepojenie"/>
          <w:sz w:val="22"/>
        </w:rPr>
        <w:t>?cezhranicne-poskytovanie-sluzieb</w:t>
      </w:r>
      <w:proofErr w:type="gramEnd"/>
      <w:r>
        <w:rPr>
          <w:sz w:val="22"/>
        </w:rPr>
        <w:t>), továbbá nem érintik a természet- és környezetvédelemről szóló hatályos törvényből fakadó korlátozásokat, látogatási szabályzatokat, az ingatlanokhoz fűződő tulajdonjogokat, továbbá a más jogszabályokból adódó egyéb jogokat és kötelességeket.</w:t>
      </w:r>
    </w:p>
    <w:p w:rsidR="007A0845" w:rsidRDefault="007A0845" w:rsidP="007179FA">
      <w:pPr>
        <w:jc w:val="both"/>
        <w:rPr>
          <w:sz w:val="22"/>
          <w:szCs w:val="22"/>
        </w:rPr>
      </w:pPr>
    </w:p>
    <w:p w:rsidR="007A0845" w:rsidRDefault="007A0845" w:rsidP="007179FA">
      <w:pPr>
        <w:jc w:val="both"/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  <w:bookmarkStart w:id="0" w:name="_GoBack"/>
      <w:bookmarkEnd w:id="0"/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7A0845" w:rsidRDefault="007A0845" w:rsidP="007A0845">
      <w:pPr>
        <w:rPr>
          <w:sz w:val="22"/>
          <w:szCs w:val="22"/>
        </w:rPr>
      </w:pPr>
    </w:p>
    <w:p w:rsidR="00F3006D" w:rsidRDefault="00F3006D" w:rsidP="007A0845">
      <w:pPr>
        <w:rPr>
          <w:sz w:val="22"/>
          <w:szCs w:val="22"/>
        </w:rPr>
      </w:pPr>
    </w:p>
    <w:p w:rsidR="00F3006D" w:rsidRDefault="00F3006D" w:rsidP="007A0845">
      <w:pPr>
        <w:rPr>
          <w:sz w:val="22"/>
          <w:szCs w:val="22"/>
        </w:rPr>
      </w:pPr>
    </w:p>
    <w:p w:rsidR="00F3006D" w:rsidRDefault="00F3006D" w:rsidP="007A0845">
      <w:pPr>
        <w:rPr>
          <w:sz w:val="22"/>
          <w:szCs w:val="22"/>
        </w:rPr>
      </w:pPr>
    </w:p>
    <w:p w:rsidR="00F3006D" w:rsidRDefault="00F3006D" w:rsidP="007A0845">
      <w:pPr>
        <w:rPr>
          <w:sz w:val="22"/>
          <w:szCs w:val="22"/>
        </w:rPr>
      </w:pPr>
    </w:p>
    <w:p w:rsidR="00F3006D" w:rsidRDefault="00F3006D" w:rsidP="007A0845">
      <w:pPr>
        <w:rPr>
          <w:sz w:val="22"/>
          <w:szCs w:val="22"/>
        </w:rPr>
      </w:pPr>
    </w:p>
    <w:p w:rsidR="007179FA" w:rsidRDefault="007179FA" w:rsidP="007A0845">
      <w:pPr>
        <w:rPr>
          <w:sz w:val="22"/>
          <w:szCs w:val="22"/>
        </w:rPr>
      </w:pPr>
    </w:p>
    <w:p w:rsidR="007179FA" w:rsidRDefault="007179FA" w:rsidP="007A0845">
      <w:pPr>
        <w:rPr>
          <w:sz w:val="22"/>
          <w:szCs w:val="22"/>
        </w:rPr>
      </w:pPr>
    </w:p>
    <w:p w:rsidR="007179FA" w:rsidRDefault="007179FA" w:rsidP="007A0845">
      <w:pPr>
        <w:rPr>
          <w:sz w:val="22"/>
          <w:szCs w:val="22"/>
        </w:rPr>
      </w:pPr>
    </w:p>
    <w:p w:rsidR="007179FA" w:rsidRDefault="007179FA" w:rsidP="007A0845">
      <w:pPr>
        <w:rPr>
          <w:sz w:val="22"/>
          <w:szCs w:val="22"/>
        </w:rPr>
      </w:pPr>
    </w:p>
    <w:p w:rsidR="007179FA" w:rsidRDefault="007179FA" w:rsidP="007A0845">
      <w:pPr>
        <w:rPr>
          <w:sz w:val="22"/>
          <w:szCs w:val="22"/>
        </w:rPr>
      </w:pPr>
    </w:p>
    <w:p w:rsidR="00F3006D" w:rsidRDefault="00F3006D" w:rsidP="007A0845">
      <w:pPr>
        <w:rPr>
          <w:sz w:val="22"/>
          <w:szCs w:val="22"/>
        </w:rPr>
      </w:pPr>
    </w:p>
    <w:p w:rsidR="00E5457C" w:rsidRDefault="00E5457C" w:rsidP="007A0845">
      <w:pPr>
        <w:rPr>
          <w:sz w:val="22"/>
          <w:szCs w:val="22"/>
        </w:rPr>
      </w:pPr>
    </w:p>
    <w:p w:rsidR="00E5457C" w:rsidRDefault="00E5457C" w:rsidP="007A0845">
      <w:pPr>
        <w:rPr>
          <w:sz w:val="22"/>
          <w:szCs w:val="22"/>
        </w:rPr>
      </w:pPr>
    </w:p>
    <w:p w:rsidR="00E5457C" w:rsidRDefault="00E5457C" w:rsidP="007A0845">
      <w:pPr>
        <w:rPr>
          <w:sz w:val="22"/>
          <w:szCs w:val="22"/>
        </w:rPr>
      </w:pPr>
    </w:p>
    <w:p w:rsidR="00E5457C" w:rsidRDefault="00E5457C" w:rsidP="007A0845">
      <w:pPr>
        <w:rPr>
          <w:sz w:val="22"/>
          <w:szCs w:val="22"/>
        </w:rPr>
      </w:pPr>
    </w:p>
    <w:p w:rsidR="00E5457C" w:rsidRDefault="00E5457C" w:rsidP="007A0845">
      <w:pPr>
        <w:rPr>
          <w:sz w:val="22"/>
          <w:szCs w:val="22"/>
        </w:rPr>
      </w:pPr>
    </w:p>
    <w:p w:rsidR="00E5457C" w:rsidRDefault="00E5457C" w:rsidP="007A0845">
      <w:pPr>
        <w:rPr>
          <w:sz w:val="22"/>
          <w:szCs w:val="22"/>
        </w:rPr>
      </w:pPr>
    </w:p>
    <w:p w:rsidR="00E5457C" w:rsidRDefault="00E5457C" w:rsidP="007A0845">
      <w:pPr>
        <w:rPr>
          <w:sz w:val="22"/>
          <w:szCs w:val="22"/>
        </w:rPr>
      </w:pPr>
    </w:p>
    <w:p w:rsidR="00E5457C" w:rsidRDefault="00E5457C" w:rsidP="007A0845">
      <w:pPr>
        <w:rPr>
          <w:sz w:val="22"/>
          <w:szCs w:val="22"/>
        </w:rPr>
      </w:pPr>
    </w:p>
    <w:p w:rsidR="00E5457C" w:rsidRDefault="00E5457C" w:rsidP="007A0845">
      <w:pPr>
        <w:rPr>
          <w:sz w:val="22"/>
          <w:szCs w:val="22"/>
        </w:rPr>
      </w:pPr>
    </w:p>
    <w:sectPr w:rsidR="00E5457C" w:rsidSect="008E444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418" w:right="1418" w:bottom="1418" w:left="1418" w:header="709" w:footer="709" w:gutter="0"/>
      <w:pgNumType w:start="1"/>
      <w:cols w:space="708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D6E" w:rsidRDefault="008B1D6E">
      <w:r>
        <w:separator/>
      </w:r>
    </w:p>
  </w:endnote>
  <w:endnote w:type="continuationSeparator" w:id="0">
    <w:p w:rsidR="008B1D6E" w:rsidRDefault="008B1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D5" w:rsidRDefault="002907D5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E26" w:rsidRPr="00537E26" w:rsidRDefault="00537E26" w:rsidP="00537E26">
    <w:pPr>
      <w:pStyle w:val="Pta"/>
      <w:jc w:val="center"/>
      <w:rPr>
        <w:rStyle w:val="slostrany"/>
        <w:sz w:val="20"/>
        <w:szCs w:val="20"/>
      </w:rPr>
    </w:pPr>
    <w:r w:rsidRPr="00537E26">
      <w:rPr>
        <w:rStyle w:val="slostrany"/>
        <w:sz w:val="20"/>
        <w:szCs w:val="20"/>
      </w:rPr>
      <w:fldChar w:fldCharType="begin"/>
    </w:r>
    <w:r w:rsidRPr="00537E26">
      <w:rPr>
        <w:rStyle w:val="slostrany"/>
        <w:sz w:val="20"/>
        <w:szCs w:val="20"/>
      </w:rPr>
      <w:instrText xml:space="preserve"> PAGE </w:instrText>
    </w:r>
    <w:r w:rsidRPr="00537E26">
      <w:rPr>
        <w:rStyle w:val="slostrany"/>
        <w:sz w:val="20"/>
        <w:szCs w:val="20"/>
      </w:rPr>
      <w:fldChar w:fldCharType="separate"/>
    </w:r>
    <w:r w:rsidR="002907D5">
      <w:rPr>
        <w:rStyle w:val="slostrany"/>
        <w:noProof/>
        <w:sz w:val="20"/>
        <w:szCs w:val="20"/>
      </w:rPr>
      <w:t>7</w:t>
    </w:r>
    <w:r w:rsidRPr="00537E26">
      <w:rPr>
        <w:rStyle w:val="slostrany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399" w:rsidRPr="00BF5399" w:rsidRDefault="00BF5399" w:rsidP="00BF5399">
    <w:pPr>
      <w:pStyle w:val="Pta"/>
      <w:jc w:val="center"/>
      <w:rPr>
        <w:b/>
        <w:sz w:val="20"/>
        <w:szCs w:val="20"/>
      </w:rPr>
    </w:pPr>
    <w:r w:rsidRPr="00BF5399">
      <w:rPr>
        <w:rStyle w:val="slostrany"/>
        <w:b/>
        <w:sz w:val="20"/>
        <w:szCs w:val="20"/>
      </w:rPr>
      <w:fldChar w:fldCharType="begin"/>
    </w:r>
    <w:r w:rsidRPr="00BF5399">
      <w:rPr>
        <w:rStyle w:val="slostrany"/>
        <w:b/>
        <w:sz w:val="20"/>
        <w:szCs w:val="20"/>
      </w:rPr>
      <w:instrText xml:space="preserve"> PAGE </w:instrText>
    </w:r>
    <w:r w:rsidRPr="00BF5399">
      <w:rPr>
        <w:rStyle w:val="slostrany"/>
        <w:b/>
        <w:sz w:val="20"/>
        <w:szCs w:val="20"/>
      </w:rPr>
      <w:fldChar w:fldCharType="separate"/>
    </w:r>
    <w:r w:rsidR="002907D5">
      <w:rPr>
        <w:rStyle w:val="slostrany"/>
        <w:b/>
        <w:noProof/>
        <w:sz w:val="20"/>
        <w:szCs w:val="20"/>
      </w:rPr>
      <w:t>1</w:t>
    </w:r>
    <w:r w:rsidRPr="00BF5399">
      <w:rPr>
        <w:rStyle w:val="slostrany"/>
        <w:b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D6E" w:rsidRDefault="008B1D6E">
      <w:r>
        <w:separator/>
      </w:r>
    </w:p>
  </w:footnote>
  <w:footnote w:type="continuationSeparator" w:id="0">
    <w:p w:rsidR="008B1D6E" w:rsidRDefault="008B1D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D5" w:rsidRDefault="002907D5">
    <w:pPr>
      <w:pStyle w:val="Hlavik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7D5" w:rsidRDefault="002907D5">
    <w:pPr>
      <w:pStyle w:val="Hlavik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399" w:rsidRDefault="00BF5399" w:rsidP="00BF5399">
    <w:pPr>
      <w:pStyle w:val="Nzov"/>
      <w:ind w:left="1632" w:firstLine="708"/>
      <w:jc w:val="lef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1346817"/>
    <w:multiLevelType w:val="hybridMultilevel"/>
    <w:tmpl w:val="EB6C0CC0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251036C"/>
    <w:multiLevelType w:val="hybridMultilevel"/>
    <w:tmpl w:val="BF50E374"/>
    <w:lvl w:ilvl="0" w:tplc="53C8B268">
      <w:start w:val="1"/>
      <w:numFmt w:val="lowerLetter"/>
      <w:lvlText w:val="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">
    <w:nsid w:val="05AA7A4C"/>
    <w:multiLevelType w:val="hybridMultilevel"/>
    <w:tmpl w:val="1098FB3C"/>
    <w:lvl w:ilvl="0" w:tplc="4694F770">
      <w:start w:val="20"/>
      <w:numFmt w:val="low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2406765"/>
    <w:multiLevelType w:val="hybridMultilevel"/>
    <w:tmpl w:val="65EA1E12"/>
    <w:lvl w:ilvl="0" w:tplc="9BEE648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BE6F7B"/>
    <w:multiLevelType w:val="hybridMultilevel"/>
    <w:tmpl w:val="17B82C1E"/>
    <w:lvl w:ilvl="0" w:tplc="CC3E099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3CD3AFB"/>
    <w:multiLevelType w:val="multilevel"/>
    <w:tmpl w:val="1098FB3C"/>
    <w:lvl w:ilvl="0">
      <w:start w:val="20"/>
      <w:numFmt w:val="low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47F4ABD"/>
    <w:multiLevelType w:val="hybridMultilevel"/>
    <w:tmpl w:val="E7D2EDF8"/>
    <w:lvl w:ilvl="0" w:tplc="06B47FA8">
      <w:start w:val="1"/>
      <w:numFmt w:val="lowerLetter"/>
      <w:lvlText w:val="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8">
    <w:nsid w:val="299D2145"/>
    <w:multiLevelType w:val="hybridMultilevel"/>
    <w:tmpl w:val="4FBA0B08"/>
    <w:lvl w:ilvl="0" w:tplc="D04EDCD4">
      <w:start w:val="1"/>
      <w:numFmt w:val="decimal"/>
      <w:lvlText w:val="(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A3F66C6"/>
    <w:multiLevelType w:val="hybridMultilevel"/>
    <w:tmpl w:val="40A45E32"/>
    <w:lvl w:ilvl="0" w:tplc="CC3E099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DC6386E"/>
    <w:multiLevelType w:val="hybridMultilevel"/>
    <w:tmpl w:val="46C67E5E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06C51EE"/>
    <w:multiLevelType w:val="hybridMultilevel"/>
    <w:tmpl w:val="52FCE706"/>
    <w:lvl w:ilvl="0" w:tplc="041B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7DA6FF9"/>
    <w:multiLevelType w:val="hybridMultilevel"/>
    <w:tmpl w:val="F346451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D4E07D8"/>
    <w:multiLevelType w:val="hybridMultilevel"/>
    <w:tmpl w:val="3E3858BE"/>
    <w:lvl w:ilvl="0" w:tplc="06B47FA8">
      <w:start w:val="1"/>
      <w:numFmt w:val="lowerLetter"/>
      <w:lvlText w:val="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B0001">
      <w:start w:val="1"/>
      <w:numFmt w:val="bullet"/>
      <w:lvlText w:val=""/>
      <w:lvlJc w:val="left"/>
      <w:pPr>
        <w:tabs>
          <w:tab w:val="num" w:pos="1050"/>
        </w:tabs>
        <w:ind w:left="1050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4">
    <w:nsid w:val="3E7F477E"/>
    <w:multiLevelType w:val="hybridMultilevel"/>
    <w:tmpl w:val="DE445F16"/>
    <w:lvl w:ilvl="0" w:tplc="041B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1B21A51"/>
    <w:multiLevelType w:val="hybridMultilevel"/>
    <w:tmpl w:val="ED486C08"/>
    <w:lvl w:ilvl="0" w:tplc="4262088C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5B73846"/>
    <w:multiLevelType w:val="hybridMultilevel"/>
    <w:tmpl w:val="69AED6DC"/>
    <w:lvl w:ilvl="0" w:tplc="041B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B1647AB"/>
    <w:multiLevelType w:val="hybridMultilevel"/>
    <w:tmpl w:val="7200C342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E5B2D08"/>
    <w:multiLevelType w:val="multilevel"/>
    <w:tmpl w:val="E7D2EDF8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9">
    <w:nsid w:val="559F69B9"/>
    <w:multiLevelType w:val="hybridMultilevel"/>
    <w:tmpl w:val="D7986B20"/>
    <w:lvl w:ilvl="0" w:tplc="046AA15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9E8660B"/>
    <w:multiLevelType w:val="hybridMultilevel"/>
    <w:tmpl w:val="24F07034"/>
    <w:lvl w:ilvl="0" w:tplc="18CA57BE">
      <w:start w:val="1"/>
      <w:numFmt w:val="lowerLetter"/>
      <w:lvlText w:val="%1)"/>
      <w:lvlJc w:val="left"/>
      <w:pPr>
        <w:tabs>
          <w:tab w:val="num" w:pos="330"/>
        </w:tabs>
        <w:ind w:left="330" w:hanging="360"/>
      </w:pPr>
      <w:rPr>
        <w:rFonts w:hint="default"/>
      </w:rPr>
    </w:lvl>
    <w:lvl w:ilvl="1" w:tplc="041B0001">
      <w:start w:val="1"/>
      <w:numFmt w:val="bullet"/>
      <w:lvlText w:val=""/>
      <w:lvlJc w:val="left"/>
      <w:pPr>
        <w:tabs>
          <w:tab w:val="num" w:pos="1050"/>
        </w:tabs>
        <w:ind w:left="1050" w:hanging="360"/>
      </w:pPr>
      <w:rPr>
        <w:rFonts w:ascii="Symbol" w:hAnsi="Symbol" w:hint="default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1770"/>
        </w:tabs>
        <w:ind w:left="177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490"/>
        </w:tabs>
        <w:ind w:left="249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210"/>
        </w:tabs>
        <w:ind w:left="321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3930"/>
        </w:tabs>
        <w:ind w:left="393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4650"/>
        </w:tabs>
        <w:ind w:left="465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370"/>
        </w:tabs>
        <w:ind w:left="537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090"/>
        </w:tabs>
        <w:ind w:left="6090" w:hanging="180"/>
      </w:pPr>
    </w:lvl>
  </w:abstractNum>
  <w:abstractNum w:abstractNumId="21">
    <w:nsid w:val="60D940FD"/>
    <w:multiLevelType w:val="multilevel"/>
    <w:tmpl w:val="24F07034"/>
    <w:lvl w:ilvl="0">
      <w:start w:val="1"/>
      <w:numFmt w:val="lowerLetter"/>
      <w:lvlText w:val="%1)"/>
      <w:lvlJc w:val="left"/>
      <w:pPr>
        <w:tabs>
          <w:tab w:val="num" w:pos="330"/>
        </w:tabs>
        <w:ind w:left="33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050"/>
        </w:tabs>
        <w:ind w:left="105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1770"/>
        </w:tabs>
        <w:ind w:left="1770" w:hanging="180"/>
      </w:pPr>
    </w:lvl>
    <w:lvl w:ilvl="3">
      <w:start w:val="1"/>
      <w:numFmt w:val="decimal"/>
      <w:lvlText w:val="%4."/>
      <w:lvlJc w:val="left"/>
      <w:pPr>
        <w:tabs>
          <w:tab w:val="num" w:pos="2490"/>
        </w:tabs>
        <w:ind w:left="2490" w:hanging="360"/>
      </w:pPr>
    </w:lvl>
    <w:lvl w:ilvl="4">
      <w:start w:val="1"/>
      <w:numFmt w:val="lowerLetter"/>
      <w:lvlText w:val="%5."/>
      <w:lvlJc w:val="left"/>
      <w:pPr>
        <w:tabs>
          <w:tab w:val="num" w:pos="3210"/>
        </w:tabs>
        <w:ind w:left="3210" w:hanging="360"/>
      </w:pPr>
    </w:lvl>
    <w:lvl w:ilvl="5">
      <w:start w:val="1"/>
      <w:numFmt w:val="lowerRoman"/>
      <w:lvlText w:val="%6."/>
      <w:lvlJc w:val="right"/>
      <w:pPr>
        <w:tabs>
          <w:tab w:val="num" w:pos="3930"/>
        </w:tabs>
        <w:ind w:left="3930" w:hanging="180"/>
      </w:pPr>
    </w:lvl>
    <w:lvl w:ilvl="6">
      <w:start w:val="1"/>
      <w:numFmt w:val="decimal"/>
      <w:lvlText w:val="%7."/>
      <w:lvlJc w:val="left"/>
      <w:pPr>
        <w:tabs>
          <w:tab w:val="num" w:pos="4650"/>
        </w:tabs>
        <w:ind w:left="4650" w:hanging="360"/>
      </w:pPr>
    </w:lvl>
    <w:lvl w:ilvl="7">
      <w:start w:val="1"/>
      <w:numFmt w:val="lowerLetter"/>
      <w:lvlText w:val="%8."/>
      <w:lvlJc w:val="left"/>
      <w:pPr>
        <w:tabs>
          <w:tab w:val="num" w:pos="5370"/>
        </w:tabs>
        <w:ind w:left="5370" w:hanging="360"/>
      </w:pPr>
    </w:lvl>
    <w:lvl w:ilvl="8">
      <w:start w:val="1"/>
      <w:numFmt w:val="lowerRoman"/>
      <w:lvlText w:val="%9."/>
      <w:lvlJc w:val="right"/>
      <w:pPr>
        <w:tabs>
          <w:tab w:val="num" w:pos="6090"/>
        </w:tabs>
        <w:ind w:left="6090" w:hanging="180"/>
      </w:pPr>
    </w:lvl>
  </w:abstractNum>
  <w:abstractNum w:abstractNumId="22">
    <w:nsid w:val="69151104"/>
    <w:multiLevelType w:val="hybridMultilevel"/>
    <w:tmpl w:val="4F08509E"/>
    <w:lvl w:ilvl="0" w:tplc="041B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ADD7DCE"/>
    <w:multiLevelType w:val="hybridMultilevel"/>
    <w:tmpl w:val="F87C7120"/>
    <w:lvl w:ilvl="0" w:tplc="BC9647F6">
      <w:start w:val="1"/>
      <w:numFmt w:val="decimal"/>
      <w:lvlText w:val="(%1)"/>
      <w:lvlJc w:val="left"/>
      <w:pPr>
        <w:ind w:left="1143" w:hanging="435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6C832B53"/>
    <w:multiLevelType w:val="hybridMultilevel"/>
    <w:tmpl w:val="378A254A"/>
    <w:lvl w:ilvl="0" w:tplc="041B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46E6B08"/>
    <w:multiLevelType w:val="hybridMultilevel"/>
    <w:tmpl w:val="8D9645CA"/>
    <w:lvl w:ilvl="0" w:tplc="BA94679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A2D5C18"/>
    <w:multiLevelType w:val="hybridMultilevel"/>
    <w:tmpl w:val="9110BDA2"/>
    <w:lvl w:ilvl="0" w:tplc="041B0001">
      <w:start w:val="1"/>
      <w:numFmt w:val="bullet"/>
      <w:lvlText w:val=""/>
      <w:lvlJc w:val="left"/>
      <w:pPr>
        <w:tabs>
          <w:tab w:val="num" w:pos="330"/>
        </w:tabs>
        <w:ind w:left="330" w:hanging="360"/>
      </w:pPr>
      <w:rPr>
        <w:rFonts w:ascii="Symbol" w:hAnsi="Symbol" w:hint="default"/>
      </w:rPr>
    </w:lvl>
    <w:lvl w:ilvl="1" w:tplc="041B0001">
      <w:start w:val="1"/>
      <w:numFmt w:val="bullet"/>
      <w:lvlText w:val=""/>
      <w:lvlJc w:val="left"/>
      <w:pPr>
        <w:tabs>
          <w:tab w:val="num" w:pos="1050"/>
        </w:tabs>
        <w:ind w:left="1050" w:hanging="360"/>
      </w:pPr>
      <w:rPr>
        <w:rFonts w:ascii="Symbol" w:hAnsi="Symbol" w:hint="default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1770"/>
        </w:tabs>
        <w:ind w:left="177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490"/>
        </w:tabs>
        <w:ind w:left="249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210"/>
        </w:tabs>
        <w:ind w:left="321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3930"/>
        </w:tabs>
        <w:ind w:left="393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4650"/>
        </w:tabs>
        <w:ind w:left="465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370"/>
        </w:tabs>
        <w:ind w:left="537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090"/>
        </w:tabs>
        <w:ind w:left="6090" w:hanging="180"/>
      </w:pPr>
    </w:lvl>
  </w:abstractNum>
  <w:abstractNum w:abstractNumId="27">
    <w:nsid w:val="7CF22A3F"/>
    <w:multiLevelType w:val="hybridMultilevel"/>
    <w:tmpl w:val="C76E7A72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5"/>
  </w:num>
  <w:num w:numId="4">
    <w:abstractNumId w:val="24"/>
  </w:num>
  <w:num w:numId="5">
    <w:abstractNumId w:val="14"/>
  </w:num>
  <w:num w:numId="6">
    <w:abstractNumId w:val="11"/>
  </w:num>
  <w:num w:numId="7">
    <w:abstractNumId w:val="15"/>
  </w:num>
  <w:num w:numId="8">
    <w:abstractNumId w:val="3"/>
  </w:num>
  <w:num w:numId="9">
    <w:abstractNumId w:val="8"/>
  </w:num>
  <w:num w:numId="10">
    <w:abstractNumId w:val="6"/>
  </w:num>
  <w:num w:numId="11">
    <w:abstractNumId w:val="20"/>
  </w:num>
  <w:num w:numId="12">
    <w:abstractNumId w:val="7"/>
  </w:num>
  <w:num w:numId="13">
    <w:abstractNumId w:val="2"/>
  </w:num>
  <w:num w:numId="14">
    <w:abstractNumId w:val="21"/>
  </w:num>
  <w:num w:numId="15">
    <w:abstractNumId w:val="26"/>
  </w:num>
  <w:num w:numId="16">
    <w:abstractNumId w:val="18"/>
  </w:num>
  <w:num w:numId="17">
    <w:abstractNumId w:val="13"/>
  </w:num>
  <w:num w:numId="18">
    <w:abstractNumId w:val="19"/>
  </w:num>
  <w:num w:numId="19">
    <w:abstractNumId w:val="10"/>
  </w:num>
  <w:num w:numId="20">
    <w:abstractNumId w:val="22"/>
  </w:num>
  <w:num w:numId="21">
    <w:abstractNumId w:val="1"/>
  </w:num>
  <w:num w:numId="22">
    <w:abstractNumId w:val="16"/>
  </w:num>
  <w:num w:numId="23">
    <w:abstractNumId w:val="23"/>
  </w:num>
  <w:num w:numId="24">
    <w:abstractNumId w:val="4"/>
  </w:num>
  <w:num w:numId="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5"/>
  </w:num>
  <w:num w:numId="27">
    <w:abstractNumId w:val="12"/>
  </w:num>
  <w:num w:numId="2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5C5"/>
    <w:rsid w:val="00006510"/>
    <w:rsid w:val="000114D4"/>
    <w:rsid w:val="0001721A"/>
    <w:rsid w:val="000338A0"/>
    <w:rsid w:val="0003437A"/>
    <w:rsid w:val="0004158E"/>
    <w:rsid w:val="000635A6"/>
    <w:rsid w:val="0006686D"/>
    <w:rsid w:val="00072F91"/>
    <w:rsid w:val="00092EAB"/>
    <w:rsid w:val="000934A4"/>
    <w:rsid w:val="00096536"/>
    <w:rsid w:val="000C3BAB"/>
    <w:rsid w:val="000D189C"/>
    <w:rsid w:val="000D27B8"/>
    <w:rsid w:val="000F04CC"/>
    <w:rsid w:val="00120B43"/>
    <w:rsid w:val="001336D0"/>
    <w:rsid w:val="0013740E"/>
    <w:rsid w:val="00141C38"/>
    <w:rsid w:val="00152064"/>
    <w:rsid w:val="00153D29"/>
    <w:rsid w:val="00161822"/>
    <w:rsid w:val="00162C2A"/>
    <w:rsid w:val="00176B15"/>
    <w:rsid w:val="00181A05"/>
    <w:rsid w:val="0018243F"/>
    <w:rsid w:val="00197FFC"/>
    <w:rsid w:val="001B0128"/>
    <w:rsid w:val="001B2C78"/>
    <w:rsid w:val="001B4833"/>
    <w:rsid w:val="001B6553"/>
    <w:rsid w:val="001C59FD"/>
    <w:rsid w:val="001C5DBB"/>
    <w:rsid w:val="001D0EA0"/>
    <w:rsid w:val="001D12BE"/>
    <w:rsid w:val="001E773F"/>
    <w:rsid w:val="00201578"/>
    <w:rsid w:val="002031BC"/>
    <w:rsid w:val="00204511"/>
    <w:rsid w:val="002074E2"/>
    <w:rsid w:val="002100FF"/>
    <w:rsid w:val="00217A4E"/>
    <w:rsid w:val="0022353A"/>
    <w:rsid w:val="00224870"/>
    <w:rsid w:val="0024006F"/>
    <w:rsid w:val="0024395B"/>
    <w:rsid w:val="00246A80"/>
    <w:rsid w:val="002537D7"/>
    <w:rsid w:val="00255A5D"/>
    <w:rsid w:val="00265505"/>
    <w:rsid w:val="00271676"/>
    <w:rsid w:val="00272D7F"/>
    <w:rsid w:val="00277292"/>
    <w:rsid w:val="00286856"/>
    <w:rsid w:val="002907D5"/>
    <w:rsid w:val="002A2F94"/>
    <w:rsid w:val="002A30DC"/>
    <w:rsid w:val="002B0043"/>
    <w:rsid w:val="002B587B"/>
    <w:rsid w:val="00304DA4"/>
    <w:rsid w:val="00305689"/>
    <w:rsid w:val="00310278"/>
    <w:rsid w:val="0031060E"/>
    <w:rsid w:val="00311658"/>
    <w:rsid w:val="00314DB0"/>
    <w:rsid w:val="00317B61"/>
    <w:rsid w:val="00317F28"/>
    <w:rsid w:val="00357FF6"/>
    <w:rsid w:val="00377C36"/>
    <w:rsid w:val="00387733"/>
    <w:rsid w:val="00392C54"/>
    <w:rsid w:val="00394368"/>
    <w:rsid w:val="003A0713"/>
    <w:rsid w:val="003A349F"/>
    <w:rsid w:val="003A5365"/>
    <w:rsid w:val="003B376D"/>
    <w:rsid w:val="003B7319"/>
    <w:rsid w:val="003C2F1E"/>
    <w:rsid w:val="003D2DB4"/>
    <w:rsid w:val="003D5503"/>
    <w:rsid w:val="003F02CD"/>
    <w:rsid w:val="003F272B"/>
    <w:rsid w:val="00422866"/>
    <w:rsid w:val="004242E2"/>
    <w:rsid w:val="00427801"/>
    <w:rsid w:val="00443D92"/>
    <w:rsid w:val="0044473B"/>
    <w:rsid w:val="00445CE1"/>
    <w:rsid w:val="00473921"/>
    <w:rsid w:val="004747A0"/>
    <w:rsid w:val="00477DA3"/>
    <w:rsid w:val="004810A4"/>
    <w:rsid w:val="00493F8F"/>
    <w:rsid w:val="004A3267"/>
    <w:rsid w:val="004B13C9"/>
    <w:rsid w:val="004C2BEF"/>
    <w:rsid w:val="004C4C28"/>
    <w:rsid w:val="004D2C55"/>
    <w:rsid w:val="004F08DD"/>
    <w:rsid w:val="004F6C3C"/>
    <w:rsid w:val="00513B84"/>
    <w:rsid w:val="0053176F"/>
    <w:rsid w:val="00534957"/>
    <w:rsid w:val="0053697C"/>
    <w:rsid w:val="00537E26"/>
    <w:rsid w:val="00540C58"/>
    <w:rsid w:val="00550800"/>
    <w:rsid w:val="00550BE2"/>
    <w:rsid w:val="00560EE1"/>
    <w:rsid w:val="00570482"/>
    <w:rsid w:val="005748FD"/>
    <w:rsid w:val="005810F5"/>
    <w:rsid w:val="005927D3"/>
    <w:rsid w:val="005966EF"/>
    <w:rsid w:val="00597BE2"/>
    <w:rsid w:val="005B7918"/>
    <w:rsid w:val="005D142D"/>
    <w:rsid w:val="005D585B"/>
    <w:rsid w:val="005E5782"/>
    <w:rsid w:val="005F5163"/>
    <w:rsid w:val="005F714B"/>
    <w:rsid w:val="005F7867"/>
    <w:rsid w:val="00602685"/>
    <w:rsid w:val="0060310B"/>
    <w:rsid w:val="006059C3"/>
    <w:rsid w:val="00614886"/>
    <w:rsid w:val="00614DCE"/>
    <w:rsid w:val="00615D77"/>
    <w:rsid w:val="006519CA"/>
    <w:rsid w:val="00656C3E"/>
    <w:rsid w:val="0068198F"/>
    <w:rsid w:val="006B6EAC"/>
    <w:rsid w:val="006B73B7"/>
    <w:rsid w:val="006C42A6"/>
    <w:rsid w:val="006C4327"/>
    <w:rsid w:val="006D18A5"/>
    <w:rsid w:val="006D2AF2"/>
    <w:rsid w:val="006E59F9"/>
    <w:rsid w:val="006F1D56"/>
    <w:rsid w:val="006F47D2"/>
    <w:rsid w:val="0070086F"/>
    <w:rsid w:val="007061D0"/>
    <w:rsid w:val="00711113"/>
    <w:rsid w:val="007169F1"/>
    <w:rsid w:val="007179FA"/>
    <w:rsid w:val="0072015B"/>
    <w:rsid w:val="00721C2E"/>
    <w:rsid w:val="00726C01"/>
    <w:rsid w:val="00767775"/>
    <w:rsid w:val="0077050A"/>
    <w:rsid w:val="00781E4D"/>
    <w:rsid w:val="007A0845"/>
    <w:rsid w:val="007A1A51"/>
    <w:rsid w:val="007D2DF1"/>
    <w:rsid w:val="007D4B2B"/>
    <w:rsid w:val="007D75C5"/>
    <w:rsid w:val="007E3556"/>
    <w:rsid w:val="007E726B"/>
    <w:rsid w:val="007E7AFD"/>
    <w:rsid w:val="00821B93"/>
    <w:rsid w:val="00823BFE"/>
    <w:rsid w:val="00831C2F"/>
    <w:rsid w:val="00835A8E"/>
    <w:rsid w:val="00842B65"/>
    <w:rsid w:val="0084570D"/>
    <w:rsid w:val="00850BA6"/>
    <w:rsid w:val="00854EEC"/>
    <w:rsid w:val="008615B1"/>
    <w:rsid w:val="00873266"/>
    <w:rsid w:val="00886ABE"/>
    <w:rsid w:val="008875CD"/>
    <w:rsid w:val="0089629C"/>
    <w:rsid w:val="008A654A"/>
    <w:rsid w:val="008B1D6E"/>
    <w:rsid w:val="008B1F20"/>
    <w:rsid w:val="008B6B3C"/>
    <w:rsid w:val="008C1B1F"/>
    <w:rsid w:val="008D5A9E"/>
    <w:rsid w:val="008E444F"/>
    <w:rsid w:val="008E68DB"/>
    <w:rsid w:val="008F25BC"/>
    <w:rsid w:val="0090059B"/>
    <w:rsid w:val="009026D3"/>
    <w:rsid w:val="00905B5A"/>
    <w:rsid w:val="009103E9"/>
    <w:rsid w:val="009114A5"/>
    <w:rsid w:val="009117A2"/>
    <w:rsid w:val="00912F78"/>
    <w:rsid w:val="00915A75"/>
    <w:rsid w:val="0091637A"/>
    <w:rsid w:val="009169EF"/>
    <w:rsid w:val="009255AB"/>
    <w:rsid w:val="00925C02"/>
    <w:rsid w:val="009377E9"/>
    <w:rsid w:val="0094156B"/>
    <w:rsid w:val="00970FB4"/>
    <w:rsid w:val="00974C95"/>
    <w:rsid w:val="00983C14"/>
    <w:rsid w:val="009B0922"/>
    <w:rsid w:val="009B60AA"/>
    <w:rsid w:val="009B754A"/>
    <w:rsid w:val="009F76BC"/>
    <w:rsid w:val="00A04A6A"/>
    <w:rsid w:val="00A12D36"/>
    <w:rsid w:val="00A366BF"/>
    <w:rsid w:val="00A726CD"/>
    <w:rsid w:val="00A8013D"/>
    <w:rsid w:val="00A836F9"/>
    <w:rsid w:val="00A85D7C"/>
    <w:rsid w:val="00A8748C"/>
    <w:rsid w:val="00AA1EFF"/>
    <w:rsid w:val="00AA2E85"/>
    <w:rsid w:val="00AB4967"/>
    <w:rsid w:val="00AC015A"/>
    <w:rsid w:val="00AC1277"/>
    <w:rsid w:val="00AE3281"/>
    <w:rsid w:val="00AF1D17"/>
    <w:rsid w:val="00B01EAC"/>
    <w:rsid w:val="00B049AC"/>
    <w:rsid w:val="00B27C2C"/>
    <w:rsid w:val="00B30A72"/>
    <w:rsid w:val="00B52061"/>
    <w:rsid w:val="00B54C61"/>
    <w:rsid w:val="00B7506F"/>
    <w:rsid w:val="00B91E76"/>
    <w:rsid w:val="00B928E6"/>
    <w:rsid w:val="00BB5D5A"/>
    <w:rsid w:val="00BB6B75"/>
    <w:rsid w:val="00BD68FF"/>
    <w:rsid w:val="00BE1A10"/>
    <w:rsid w:val="00BE4B72"/>
    <w:rsid w:val="00BE4EEE"/>
    <w:rsid w:val="00BF0745"/>
    <w:rsid w:val="00BF5399"/>
    <w:rsid w:val="00BF55CC"/>
    <w:rsid w:val="00C06593"/>
    <w:rsid w:val="00C117D7"/>
    <w:rsid w:val="00C26C93"/>
    <w:rsid w:val="00C40CF8"/>
    <w:rsid w:val="00C5480E"/>
    <w:rsid w:val="00C60F91"/>
    <w:rsid w:val="00C62121"/>
    <w:rsid w:val="00C7314B"/>
    <w:rsid w:val="00C778C8"/>
    <w:rsid w:val="00C97F32"/>
    <w:rsid w:val="00CA4AB0"/>
    <w:rsid w:val="00CB2561"/>
    <w:rsid w:val="00CC3E97"/>
    <w:rsid w:val="00CD15DD"/>
    <w:rsid w:val="00CE4A3E"/>
    <w:rsid w:val="00CF1336"/>
    <w:rsid w:val="00CF6AB8"/>
    <w:rsid w:val="00D16349"/>
    <w:rsid w:val="00D225C9"/>
    <w:rsid w:val="00D35879"/>
    <w:rsid w:val="00D35D8A"/>
    <w:rsid w:val="00D55E9A"/>
    <w:rsid w:val="00D74FA9"/>
    <w:rsid w:val="00D77CD5"/>
    <w:rsid w:val="00D93CC9"/>
    <w:rsid w:val="00DA4515"/>
    <w:rsid w:val="00DA68CF"/>
    <w:rsid w:val="00DB3D41"/>
    <w:rsid w:val="00DC2515"/>
    <w:rsid w:val="00DF0DD3"/>
    <w:rsid w:val="00DF443C"/>
    <w:rsid w:val="00E0461D"/>
    <w:rsid w:val="00E04C51"/>
    <w:rsid w:val="00E07D3B"/>
    <w:rsid w:val="00E235A5"/>
    <w:rsid w:val="00E3427A"/>
    <w:rsid w:val="00E45B34"/>
    <w:rsid w:val="00E52B0B"/>
    <w:rsid w:val="00E5457C"/>
    <w:rsid w:val="00E55686"/>
    <w:rsid w:val="00E56F6E"/>
    <w:rsid w:val="00E6200D"/>
    <w:rsid w:val="00E82733"/>
    <w:rsid w:val="00E83BFC"/>
    <w:rsid w:val="00E8511B"/>
    <w:rsid w:val="00E87D2D"/>
    <w:rsid w:val="00E927F8"/>
    <w:rsid w:val="00E969D2"/>
    <w:rsid w:val="00EA7C05"/>
    <w:rsid w:val="00EB48BA"/>
    <w:rsid w:val="00EC1070"/>
    <w:rsid w:val="00EC4450"/>
    <w:rsid w:val="00ED6C52"/>
    <w:rsid w:val="00EE559C"/>
    <w:rsid w:val="00F03402"/>
    <w:rsid w:val="00F03AF6"/>
    <w:rsid w:val="00F05162"/>
    <w:rsid w:val="00F121A2"/>
    <w:rsid w:val="00F3006D"/>
    <w:rsid w:val="00F346AF"/>
    <w:rsid w:val="00F4161B"/>
    <w:rsid w:val="00F45B6D"/>
    <w:rsid w:val="00F50CC7"/>
    <w:rsid w:val="00F81E63"/>
    <w:rsid w:val="00F860EF"/>
    <w:rsid w:val="00FA0D93"/>
    <w:rsid w:val="00FA1956"/>
    <w:rsid w:val="00FA34F5"/>
    <w:rsid w:val="00FB1BCA"/>
    <w:rsid w:val="00FB311E"/>
    <w:rsid w:val="00FC3829"/>
    <w:rsid w:val="00FD091E"/>
    <w:rsid w:val="00FD4E49"/>
    <w:rsid w:val="00FE4F55"/>
    <w:rsid w:val="00FE520E"/>
    <w:rsid w:val="00FE75A7"/>
    <w:rsid w:val="00FF1C60"/>
    <w:rsid w:val="00FF3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hu-HU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Pr>
      <w:sz w:val="24"/>
      <w:szCs w:val="24"/>
    </w:rPr>
  </w:style>
  <w:style w:type="paragraph" w:styleId="Nadpis1">
    <w:name w:val="heading 1"/>
    <w:basedOn w:val="Normlny"/>
    <w:next w:val="Normlny"/>
    <w:qFormat/>
    <w:rsid w:val="00850BA6"/>
    <w:pPr>
      <w:keepNext/>
      <w:jc w:val="both"/>
      <w:outlineLvl w:val="0"/>
    </w:pPr>
    <w:rPr>
      <w:b/>
      <w:szCs w:val="20"/>
    </w:rPr>
  </w:style>
  <w:style w:type="paragraph" w:styleId="Nadpis2">
    <w:name w:val="heading 2"/>
    <w:basedOn w:val="Normlny"/>
    <w:next w:val="Normlny"/>
    <w:qFormat/>
    <w:rsid w:val="00F051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y"/>
    <w:next w:val="Normlny"/>
    <w:qFormat/>
    <w:rsid w:val="00F0516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zov">
    <w:name w:val="Title"/>
    <w:basedOn w:val="Normlny"/>
    <w:qFormat/>
    <w:rsid w:val="00850BA6"/>
    <w:pPr>
      <w:jc w:val="center"/>
    </w:pPr>
    <w:rPr>
      <w:sz w:val="28"/>
    </w:rPr>
  </w:style>
  <w:style w:type="paragraph" w:styleId="Podtitul">
    <w:name w:val="Subtitle"/>
    <w:basedOn w:val="Normlny"/>
    <w:qFormat/>
    <w:rsid w:val="00850BA6"/>
    <w:pPr>
      <w:jc w:val="center"/>
    </w:pPr>
    <w:rPr>
      <w:b/>
      <w:bCs/>
      <w:szCs w:val="20"/>
    </w:rPr>
  </w:style>
  <w:style w:type="paragraph" w:styleId="Hlavika">
    <w:name w:val="header"/>
    <w:basedOn w:val="Normlny"/>
    <w:rsid w:val="00767775"/>
    <w:pPr>
      <w:tabs>
        <w:tab w:val="center" w:pos="4536"/>
        <w:tab w:val="right" w:pos="9072"/>
      </w:tabs>
    </w:pPr>
  </w:style>
  <w:style w:type="paragraph" w:styleId="Pta">
    <w:name w:val="footer"/>
    <w:basedOn w:val="Normlny"/>
    <w:link w:val="PtaChar"/>
    <w:rsid w:val="00767775"/>
    <w:pPr>
      <w:tabs>
        <w:tab w:val="center" w:pos="4536"/>
        <w:tab w:val="right" w:pos="9072"/>
      </w:tabs>
    </w:pPr>
  </w:style>
  <w:style w:type="character" w:styleId="slostrany">
    <w:name w:val="page number"/>
    <w:basedOn w:val="Predvolenpsmoodseku"/>
    <w:rsid w:val="00767775"/>
  </w:style>
  <w:style w:type="paragraph" w:styleId="Textpoznmkypodiarou">
    <w:name w:val="footnote text"/>
    <w:basedOn w:val="Normlny"/>
    <w:semiHidden/>
    <w:rsid w:val="00477DA3"/>
    <w:rPr>
      <w:sz w:val="20"/>
      <w:szCs w:val="20"/>
    </w:rPr>
  </w:style>
  <w:style w:type="character" w:styleId="Odkaznapoznmkupodiarou">
    <w:name w:val="footnote reference"/>
    <w:semiHidden/>
    <w:rsid w:val="00477DA3"/>
    <w:rPr>
      <w:vertAlign w:val="superscript"/>
    </w:rPr>
  </w:style>
  <w:style w:type="paragraph" w:styleId="Zkladntext">
    <w:name w:val="Body Text"/>
    <w:basedOn w:val="Normlny"/>
    <w:rsid w:val="00F05162"/>
    <w:pPr>
      <w:jc w:val="center"/>
    </w:pPr>
    <w:rPr>
      <w:rFonts w:ascii="Arial" w:hAnsi="Arial" w:cs="Arial"/>
      <w:b/>
      <w:bCs/>
    </w:rPr>
  </w:style>
  <w:style w:type="paragraph" w:styleId="Zarkazkladnhotextu">
    <w:name w:val="Body Text Indent"/>
    <w:basedOn w:val="Normlny"/>
    <w:rsid w:val="00F05162"/>
    <w:pPr>
      <w:ind w:firstLine="708"/>
      <w:jc w:val="both"/>
    </w:pPr>
  </w:style>
  <w:style w:type="paragraph" w:styleId="Zkladntext2">
    <w:name w:val="Body Text 2"/>
    <w:basedOn w:val="Normlny"/>
    <w:rsid w:val="00F05162"/>
    <w:pPr>
      <w:jc w:val="both"/>
    </w:pPr>
    <w:rPr>
      <w:sz w:val="22"/>
    </w:rPr>
  </w:style>
  <w:style w:type="paragraph" w:styleId="Zkladntext3">
    <w:name w:val="Body Text 3"/>
    <w:basedOn w:val="Normlny"/>
    <w:rsid w:val="00F05162"/>
    <w:pPr>
      <w:jc w:val="both"/>
    </w:pPr>
  </w:style>
  <w:style w:type="table" w:styleId="Mriekatabuky">
    <w:name w:val="Table Grid"/>
    <w:basedOn w:val="Normlnatabuka"/>
    <w:rsid w:val="008B1F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semiHidden/>
    <w:rsid w:val="0003437A"/>
    <w:rPr>
      <w:rFonts w:ascii="Tahoma" w:hAnsi="Tahoma" w:cs="Tahoma"/>
      <w:sz w:val="16"/>
      <w:szCs w:val="16"/>
    </w:rPr>
  </w:style>
  <w:style w:type="character" w:customStyle="1" w:styleId="PtaChar">
    <w:name w:val="Päta Char"/>
    <w:link w:val="Pta"/>
    <w:rsid w:val="0006686D"/>
    <w:rPr>
      <w:sz w:val="24"/>
      <w:szCs w:val="24"/>
    </w:rPr>
  </w:style>
  <w:style w:type="character" w:styleId="Hypertextovprepojenie">
    <w:name w:val="Hyperlink"/>
    <w:uiPriority w:val="99"/>
    <w:unhideWhenUsed/>
    <w:rsid w:val="00E969D2"/>
    <w:rPr>
      <w:color w:val="0563C1"/>
      <w:u w:val="single"/>
    </w:rPr>
  </w:style>
  <w:style w:type="character" w:customStyle="1" w:styleId="Nevyrieenzmienka">
    <w:name w:val="Nevyriešená zmienka"/>
    <w:uiPriority w:val="99"/>
    <w:semiHidden/>
    <w:unhideWhenUsed/>
    <w:rsid w:val="00E969D2"/>
    <w:rPr>
      <w:color w:val="605E5C"/>
      <w:shd w:val="clear" w:color="auto" w:fill="E1DFDD"/>
    </w:rPr>
  </w:style>
  <w:style w:type="paragraph" w:styleId="Odsekzoznamu">
    <w:name w:val="List Paragraph"/>
    <w:basedOn w:val="Normlny"/>
    <w:uiPriority w:val="34"/>
    <w:qFormat/>
    <w:rsid w:val="007A0845"/>
    <w:pPr>
      <w:suppressAutoHyphens/>
      <w:ind w:left="720"/>
      <w:contextualSpacing/>
    </w:pPr>
  </w:style>
  <w:style w:type="character" w:customStyle="1" w:styleId="sty41">
    <w:name w:val="sty41"/>
    <w:rsid w:val="007A0845"/>
    <w:rPr>
      <w:rFonts w:ascii="Arial" w:hAnsi="Arial" w:cs="Arial" w:hint="default"/>
      <w:b/>
      <w:bCs/>
      <w:color w:val="CC6600"/>
      <w:sz w:val="29"/>
      <w:szCs w:val="29"/>
    </w:rPr>
  </w:style>
  <w:style w:type="character" w:customStyle="1" w:styleId="InternetLink">
    <w:name w:val="Internet Link"/>
    <w:rsid w:val="007A0845"/>
    <w:rPr>
      <w:color w:val="0000FF"/>
      <w:u w:val="single"/>
    </w:rPr>
  </w:style>
  <w:style w:type="character" w:customStyle="1" w:styleId="Vrazn">
    <w:name w:val="Výrazný"/>
    <w:uiPriority w:val="22"/>
    <w:qFormat/>
    <w:rsid w:val="007A0845"/>
    <w:rPr>
      <w:b/>
      <w:bCs/>
    </w:rPr>
  </w:style>
  <w:style w:type="character" w:styleId="PouitHypertextovPrepojenie">
    <w:name w:val="FollowedHyperlink"/>
    <w:uiPriority w:val="99"/>
    <w:semiHidden/>
    <w:unhideWhenUsed/>
    <w:rsid w:val="001C5DBB"/>
    <w:rPr>
      <w:color w:val="954F72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u-HU" w:eastAsia="hu-HU" w:bidi="hu-HU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Pr>
      <w:sz w:val="24"/>
      <w:szCs w:val="24"/>
    </w:rPr>
  </w:style>
  <w:style w:type="paragraph" w:styleId="Nadpis1">
    <w:name w:val="heading 1"/>
    <w:basedOn w:val="Normlny"/>
    <w:next w:val="Normlny"/>
    <w:qFormat/>
    <w:rsid w:val="00850BA6"/>
    <w:pPr>
      <w:keepNext/>
      <w:jc w:val="both"/>
      <w:outlineLvl w:val="0"/>
    </w:pPr>
    <w:rPr>
      <w:b/>
      <w:szCs w:val="20"/>
    </w:rPr>
  </w:style>
  <w:style w:type="paragraph" w:styleId="Nadpis2">
    <w:name w:val="heading 2"/>
    <w:basedOn w:val="Normlny"/>
    <w:next w:val="Normlny"/>
    <w:qFormat/>
    <w:rsid w:val="00F051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y"/>
    <w:next w:val="Normlny"/>
    <w:qFormat/>
    <w:rsid w:val="00F0516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zov">
    <w:name w:val="Title"/>
    <w:basedOn w:val="Normlny"/>
    <w:qFormat/>
    <w:rsid w:val="00850BA6"/>
    <w:pPr>
      <w:jc w:val="center"/>
    </w:pPr>
    <w:rPr>
      <w:sz w:val="28"/>
    </w:rPr>
  </w:style>
  <w:style w:type="paragraph" w:styleId="Podtitul">
    <w:name w:val="Subtitle"/>
    <w:basedOn w:val="Normlny"/>
    <w:qFormat/>
    <w:rsid w:val="00850BA6"/>
    <w:pPr>
      <w:jc w:val="center"/>
    </w:pPr>
    <w:rPr>
      <w:b/>
      <w:bCs/>
      <w:szCs w:val="20"/>
    </w:rPr>
  </w:style>
  <w:style w:type="paragraph" w:styleId="Hlavika">
    <w:name w:val="header"/>
    <w:basedOn w:val="Normlny"/>
    <w:rsid w:val="00767775"/>
    <w:pPr>
      <w:tabs>
        <w:tab w:val="center" w:pos="4536"/>
        <w:tab w:val="right" w:pos="9072"/>
      </w:tabs>
    </w:pPr>
  </w:style>
  <w:style w:type="paragraph" w:styleId="Pta">
    <w:name w:val="footer"/>
    <w:basedOn w:val="Normlny"/>
    <w:link w:val="PtaChar"/>
    <w:rsid w:val="00767775"/>
    <w:pPr>
      <w:tabs>
        <w:tab w:val="center" w:pos="4536"/>
        <w:tab w:val="right" w:pos="9072"/>
      </w:tabs>
    </w:pPr>
  </w:style>
  <w:style w:type="character" w:styleId="slostrany">
    <w:name w:val="page number"/>
    <w:basedOn w:val="Predvolenpsmoodseku"/>
    <w:rsid w:val="00767775"/>
  </w:style>
  <w:style w:type="paragraph" w:styleId="Textpoznmkypodiarou">
    <w:name w:val="footnote text"/>
    <w:basedOn w:val="Normlny"/>
    <w:semiHidden/>
    <w:rsid w:val="00477DA3"/>
    <w:rPr>
      <w:sz w:val="20"/>
      <w:szCs w:val="20"/>
    </w:rPr>
  </w:style>
  <w:style w:type="character" w:styleId="Odkaznapoznmkupodiarou">
    <w:name w:val="footnote reference"/>
    <w:semiHidden/>
    <w:rsid w:val="00477DA3"/>
    <w:rPr>
      <w:vertAlign w:val="superscript"/>
    </w:rPr>
  </w:style>
  <w:style w:type="paragraph" w:styleId="Zkladntext">
    <w:name w:val="Body Text"/>
    <w:basedOn w:val="Normlny"/>
    <w:rsid w:val="00F05162"/>
    <w:pPr>
      <w:jc w:val="center"/>
    </w:pPr>
    <w:rPr>
      <w:rFonts w:ascii="Arial" w:hAnsi="Arial" w:cs="Arial"/>
      <w:b/>
      <w:bCs/>
    </w:rPr>
  </w:style>
  <w:style w:type="paragraph" w:styleId="Zarkazkladnhotextu">
    <w:name w:val="Body Text Indent"/>
    <w:basedOn w:val="Normlny"/>
    <w:rsid w:val="00F05162"/>
    <w:pPr>
      <w:ind w:firstLine="708"/>
      <w:jc w:val="both"/>
    </w:pPr>
  </w:style>
  <w:style w:type="paragraph" w:styleId="Zkladntext2">
    <w:name w:val="Body Text 2"/>
    <w:basedOn w:val="Normlny"/>
    <w:rsid w:val="00F05162"/>
    <w:pPr>
      <w:jc w:val="both"/>
    </w:pPr>
    <w:rPr>
      <w:sz w:val="22"/>
    </w:rPr>
  </w:style>
  <w:style w:type="paragraph" w:styleId="Zkladntext3">
    <w:name w:val="Body Text 3"/>
    <w:basedOn w:val="Normlny"/>
    <w:rsid w:val="00F05162"/>
    <w:pPr>
      <w:jc w:val="both"/>
    </w:pPr>
  </w:style>
  <w:style w:type="table" w:styleId="Mriekatabuky">
    <w:name w:val="Table Grid"/>
    <w:basedOn w:val="Normlnatabuka"/>
    <w:rsid w:val="008B1F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semiHidden/>
    <w:rsid w:val="0003437A"/>
    <w:rPr>
      <w:rFonts w:ascii="Tahoma" w:hAnsi="Tahoma" w:cs="Tahoma"/>
      <w:sz w:val="16"/>
      <w:szCs w:val="16"/>
    </w:rPr>
  </w:style>
  <w:style w:type="character" w:customStyle="1" w:styleId="PtaChar">
    <w:name w:val="Päta Char"/>
    <w:link w:val="Pta"/>
    <w:rsid w:val="0006686D"/>
    <w:rPr>
      <w:sz w:val="24"/>
      <w:szCs w:val="24"/>
    </w:rPr>
  </w:style>
  <w:style w:type="character" w:styleId="Hypertextovprepojenie">
    <w:name w:val="Hyperlink"/>
    <w:uiPriority w:val="99"/>
    <w:unhideWhenUsed/>
    <w:rsid w:val="00E969D2"/>
    <w:rPr>
      <w:color w:val="0563C1"/>
      <w:u w:val="single"/>
    </w:rPr>
  </w:style>
  <w:style w:type="character" w:customStyle="1" w:styleId="Nevyrieenzmienka">
    <w:name w:val="Nevyriešená zmienka"/>
    <w:uiPriority w:val="99"/>
    <w:semiHidden/>
    <w:unhideWhenUsed/>
    <w:rsid w:val="00E969D2"/>
    <w:rPr>
      <w:color w:val="605E5C"/>
      <w:shd w:val="clear" w:color="auto" w:fill="E1DFDD"/>
    </w:rPr>
  </w:style>
  <w:style w:type="paragraph" w:styleId="Odsekzoznamu">
    <w:name w:val="List Paragraph"/>
    <w:basedOn w:val="Normlny"/>
    <w:uiPriority w:val="34"/>
    <w:qFormat/>
    <w:rsid w:val="007A0845"/>
    <w:pPr>
      <w:suppressAutoHyphens/>
      <w:ind w:left="720"/>
      <w:contextualSpacing/>
    </w:pPr>
  </w:style>
  <w:style w:type="character" w:customStyle="1" w:styleId="sty41">
    <w:name w:val="sty41"/>
    <w:rsid w:val="007A0845"/>
    <w:rPr>
      <w:rFonts w:ascii="Arial" w:hAnsi="Arial" w:cs="Arial" w:hint="default"/>
      <w:b/>
      <w:bCs/>
      <w:color w:val="CC6600"/>
      <w:sz w:val="29"/>
      <w:szCs w:val="29"/>
    </w:rPr>
  </w:style>
  <w:style w:type="character" w:customStyle="1" w:styleId="InternetLink">
    <w:name w:val="Internet Link"/>
    <w:rsid w:val="007A0845"/>
    <w:rPr>
      <w:color w:val="0000FF"/>
      <w:u w:val="single"/>
    </w:rPr>
  </w:style>
  <w:style w:type="character" w:customStyle="1" w:styleId="Vrazn">
    <w:name w:val="Výrazný"/>
    <w:uiPriority w:val="22"/>
    <w:qFormat/>
    <w:rsid w:val="007A0845"/>
    <w:rPr>
      <w:b/>
      <w:bCs/>
    </w:rPr>
  </w:style>
  <w:style w:type="character" w:styleId="PouitHypertextovPrepojenie">
    <w:name w:val="FollowedHyperlink"/>
    <w:uiPriority w:val="99"/>
    <w:semiHidden/>
    <w:unhideWhenUsed/>
    <w:rsid w:val="001C5DBB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313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7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567123-5D43-4957-B946-FF1BECF7E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1849</Words>
  <Characters>13267</Characters>
  <Application>Microsoft Office Word</Application>
  <DocSecurity>0</DocSecurity>
  <Lines>323</Lines>
  <Paragraphs>179</Paragraphs>
  <ScaleCrop>false</ScaleCrop>
  <Company/>
  <LinksUpToDate>false</LinksUpToDate>
  <CharactersWithSpaces>14937</CharactersWithSpaces>
  <SharedDoc>false</SharedDoc>
  <HLinks>
    <vt:vector size="12" baseType="variant">
      <vt:variant>
        <vt:i4>1310803</vt:i4>
      </vt:variant>
      <vt:variant>
        <vt:i4>3</vt:i4>
      </vt:variant>
      <vt:variant>
        <vt:i4>0</vt:i4>
      </vt:variant>
      <vt:variant>
        <vt:i4>5</vt:i4>
      </vt:variant>
      <vt:variant>
        <vt:lpwstr>http://www.minv.sk/?cezhranicne-poskytovanie-sluzieb</vt:lpwstr>
      </vt:variant>
      <vt:variant>
        <vt:lpwstr/>
      </vt:variant>
      <vt:variant>
        <vt:i4>5111885</vt:i4>
      </vt:variant>
      <vt:variant>
        <vt:i4>0</vt:i4>
      </vt:variant>
      <vt:variant>
        <vt:i4>0</vt:i4>
      </vt:variant>
      <vt:variant>
        <vt:i4>5</vt:i4>
      </vt:variant>
      <vt:variant>
        <vt:lpwstr>http://www.hzs.sk/uradna-tabula/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lastModifiedBy/>
  <cp:revision>1</cp:revision>
  <dcterms:created xsi:type="dcterms:W3CDTF">2025-05-12T07:09:00Z</dcterms:created>
  <dcterms:modified xsi:type="dcterms:W3CDTF">2025-05-12T07:09:00Z</dcterms:modified>
</cp:coreProperties>
</file>